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25804CD9" w:rsidR="00EE5AE8" w:rsidRPr="009F0522" w:rsidRDefault="003F07B6" w:rsidP="003F07B6">
      <w:pPr>
        <w:tabs>
          <w:tab w:val="left" w:pos="567"/>
        </w:tabs>
        <w:ind w:leftChars="0" w:left="-2" w:firstLineChars="0" w:firstLine="567"/>
        <w:jc w:val="right"/>
        <w:rPr>
          <w:rFonts w:ascii="GHEA Mariam" w:eastAsia="GHEA Mariam" w:hAnsi="GHEA Mariam" w:cs="GHEA Mariam"/>
          <w:sz w:val="24"/>
          <w:szCs w:val="24"/>
          <w:lang w:val="hy-AM"/>
        </w:rPr>
      </w:pPr>
      <w:r w:rsidRPr="009F0522">
        <w:rPr>
          <w:rFonts w:ascii="GHEA Mariam" w:hAnsi="GHEA Mariam"/>
          <w:noProof/>
          <w:lang w:val="en-US" w:eastAsia="en-US"/>
        </w:rPr>
        <w:drawing>
          <wp:anchor distT="0" distB="0" distL="0" distR="0" simplePos="0" relativeHeight="251658240" behindDoc="0" locked="0" layoutInCell="1" hidden="0" allowOverlap="1" wp14:anchorId="61474AE2" wp14:editId="5EE8A1F8">
            <wp:simplePos x="0" y="0"/>
            <wp:positionH relativeFrom="margin">
              <wp:align>center</wp:align>
            </wp:positionH>
            <wp:positionV relativeFrom="paragraph">
              <wp:posOffset>-10160</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0050129A">
        <w:rPr>
          <w:rFonts w:ascii="GHEA Mariam" w:eastAsia="GHEA Mariam" w:hAnsi="GHEA Mariam" w:cs="GHEA Mariam"/>
          <w:sz w:val="24"/>
          <w:szCs w:val="24"/>
          <w:lang w:val="hy-AM"/>
        </w:rPr>
        <w:t>ԵԿԴ/0233/01/17</w:t>
      </w:r>
    </w:p>
    <w:p w14:paraId="2382EC70" w14:textId="0DB03592"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91A9549" w14:textId="77777777" w:rsidR="00C713CD" w:rsidRPr="009F0522" w:rsidRDefault="00C713CD"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D1FCC5E" w14:textId="556B1BE9"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ՀԱՅԱՍՏԱՆԻ ՀԱՆՐԱՊԵՏՈՒԹՅՈՒՆ</w:t>
      </w:r>
    </w:p>
    <w:p w14:paraId="24892FB9"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ՎՃՌԱԲԵԿ ԴԱՏԱՐԱՆ</w:t>
      </w:r>
    </w:p>
    <w:p w14:paraId="55CDA453"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b/>
          <w:sz w:val="32"/>
          <w:szCs w:val="32"/>
          <w:lang w:val="hy-AM"/>
        </w:rPr>
        <w:t>Ո Ր Ո Շ ՈՒ Մ</w:t>
      </w:r>
    </w:p>
    <w:p w14:paraId="3B4AA685" w14:textId="7ED1A1B3" w:rsidR="00EE5AE8"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28"/>
          <w:szCs w:val="28"/>
          <w:lang w:val="hy-AM"/>
        </w:rPr>
        <w:t>ՀԱՅԱՍՏԱՆԻ ՀԱՆՐԱՊԵՏՈՒԹՅԱՆ</w:t>
      </w:r>
      <w:r w:rsidR="009B4324" w:rsidRPr="009F0522">
        <w:rPr>
          <w:rFonts w:ascii="GHEA Mariam" w:eastAsia="GHEA Mariam" w:hAnsi="GHEA Mariam" w:cs="GHEA Mariam"/>
          <w:sz w:val="28"/>
          <w:szCs w:val="28"/>
          <w:lang w:val="hy-AM"/>
        </w:rPr>
        <w:t xml:space="preserve"> ԱՆՈՒՆԻՑ</w:t>
      </w:r>
    </w:p>
    <w:p w14:paraId="226124B3" w14:textId="77777777" w:rsidR="000C45B2" w:rsidRPr="009F0522" w:rsidRDefault="000C45B2" w:rsidP="003F07B6">
      <w:pPr>
        <w:spacing w:line="276" w:lineRule="auto"/>
        <w:ind w:leftChars="0" w:left="-2" w:firstLineChars="0" w:firstLine="567"/>
        <w:rPr>
          <w:rFonts w:ascii="GHEA Mariam" w:eastAsia="GHEA Mariam" w:hAnsi="GHEA Mariam" w:cs="GHEA Mariam"/>
          <w:sz w:val="28"/>
          <w:szCs w:val="28"/>
          <w:lang w:val="hy-AM"/>
        </w:rPr>
      </w:pPr>
    </w:p>
    <w:p w14:paraId="71FDE86B" w14:textId="5E8339A8" w:rsidR="005477D1" w:rsidRPr="009F0522" w:rsidRDefault="0050129A" w:rsidP="003F07B6">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Երևան քաղաքի</w:t>
      </w:r>
      <w:r w:rsidR="005477D1" w:rsidRPr="009F0522">
        <w:rPr>
          <w:rFonts w:ascii="GHEA Mariam" w:eastAsia="GHEA Mariam" w:hAnsi="GHEA Mariam" w:cs="GHEA Mariam"/>
          <w:sz w:val="24"/>
          <w:szCs w:val="24"/>
          <w:lang w:val="hy-AM"/>
        </w:rPr>
        <w:t xml:space="preserve"> առաջին ատյանի </w:t>
      </w:r>
    </w:p>
    <w:p w14:paraId="4BFA8CAC" w14:textId="77777777"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ընդհանուր իրավասության դատարան, </w:t>
      </w:r>
    </w:p>
    <w:p w14:paraId="2AB5C3E8" w14:textId="256F7BAA"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նախագահող դատավոր</w:t>
      </w:r>
      <w:r w:rsidR="00A700B4">
        <w:rPr>
          <w:rFonts w:ascii="GHEA Mariam" w:eastAsia="GHEA Mariam" w:hAnsi="GHEA Mariam" w:cs="GHEA Mariam"/>
          <w:sz w:val="24"/>
          <w:szCs w:val="24"/>
          <w:lang w:val="hy-AM"/>
        </w:rPr>
        <w:t>՝</w:t>
      </w:r>
      <w:r w:rsidRPr="009F0522">
        <w:rPr>
          <w:rFonts w:ascii="GHEA Mariam" w:eastAsia="GHEA Mariam" w:hAnsi="GHEA Mariam" w:cs="GHEA Mariam"/>
          <w:sz w:val="24"/>
          <w:szCs w:val="24"/>
          <w:lang w:val="hy-AM"/>
        </w:rPr>
        <w:t xml:space="preserve"> </w:t>
      </w:r>
      <w:r w:rsidR="0050129A">
        <w:rPr>
          <w:rFonts w:ascii="GHEA Mariam" w:eastAsia="GHEA Mariam" w:hAnsi="GHEA Mariam" w:cs="GHEA Mariam"/>
          <w:sz w:val="24"/>
          <w:szCs w:val="24"/>
          <w:lang w:val="hy-AM"/>
        </w:rPr>
        <w:t>Դ</w:t>
      </w:r>
      <w:r w:rsidRPr="009F0522">
        <w:rPr>
          <w:rFonts w:ascii="GHEA Mariam" w:eastAsia="GHEA Mariam" w:hAnsi="GHEA Mariam" w:cs="GHEA Mariam"/>
          <w:sz w:val="24"/>
          <w:szCs w:val="24"/>
          <w:lang w:val="hy-AM"/>
        </w:rPr>
        <w:t>.</w:t>
      </w:r>
      <w:r w:rsidR="0050129A">
        <w:rPr>
          <w:rFonts w:ascii="GHEA Mariam" w:eastAsia="GHEA Mariam" w:hAnsi="GHEA Mariam" w:cs="GHEA Mariam"/>
          <w:sz w:val="24"/>
          <w:szCs w:val="24"/>
          <w:lang w:val="hy-AM"/>
        </w:rPr>
        <w:t>Բալայան</w:t>
      </w:r>
    </w:p>
    <w:p w14:paraId="599D32F4" w14:textId="77777777" w:rsidR="005477D1" w:rsidRPr="009F0522" w:rsidRDefault="005477D1" w:rsidP="003F07B6">
      <w:pPr>
        <w:ind w:leftChars="0" w:left="-2" w:firstLineChars="0" w:firstLine="567"/>
        <w:rPr>
          <w:rFonts w:ascii="GHEA Mariam" w:eastAsia="GHEA Mariam" w:hAnsi="GHEA Mariam" w:cs="GHEA Mariam"/>
          <w:sz w:val="24"/>
          <w:szCs w:val="24"/>
          <w:highlight w:val="yellow"/>
          <w:lang w:val="hy-AM"/>
        </w:rPr>
      </w:pPr>
    </w:p>
    <w:p w14:paraId="6224BB99" w14:textId="77777777" w:rsidR="00586F0E" w:rsidRPr="00586F0E"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Հայաստանի Հանրապետության                                 </w:t>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p>
    <w:p w14:paraId="67ED0491" w14:textId="363DD9A4" w:rsidR="000C45B2" w:rsidRPr="009F0522"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վերաքննիչ քրեական դատարան,</w:t>
      </w:r>
    </w:p>
    <w:p w14:paraId="242DE6BD" w14:textId="3B5C6354" w:rsidR="00B52829" w:rsidRPr="009F0522" w:rsidRDefault="00586F0E" w:rsidP="003F07B6">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նախագահող դատավոր`</w:t>
      </w:r>
      <w:r w:rsidR="00D3555F" w:rsidRPr="009F0522">
        <w:rPr>
          <w:rFonts w:ascii="GHEA Mariam" w:eastAsia="GHEA Mariam" w:hAnsi="GHEA Mariam" w:cs="GHEA Mariam"/>
          <w:sz w:val="24"/>
          <w:szCs w:val="24"/>
          <w:lang w:val="hy-AM"/>
        </w:rPr>
        <w:t xml:space="preserve"> </w:t>
      </w:r>
      <w:r w:rsidR="004F3824">
        <w:rPr>
          <w:rFonts w:ascii="GHEA Mariam" w:eastAsia="GHEA Mariam" w:hAnsi="GHEA Mariam" w:cs="GHEA Mariam"/>
          <w:sz w:val="24"/>
          <w:szCs w:val="24"/>
          <w:lang w:val="hy-AM"/>
        </w:rPr>
        <w:t>Վ</w:t>
      </w:r>
      <w:r w:rsidR="005477D1" w:rsidRPr="009F0522">
        <w:rPr>
          <w:rFonts w:ascii="GHEA Mariam" w:eastAsia="GHEA Mariam" w:hAnsi="GHEA Mariam" w:cs="GHEA Mariam"/>
          <w:sz w:val="24"/>
          <w:szCs w:val="24"/>
          <w:lang w:val="hy-AM"/>
        </w:rPr>
        <w:t>.</w:t>
      </w:r>
      <w:r w:rsidR="004F3824">
        <w:rPr>
          <w:rFonts w:ascii="GHEA Mariam" w:eastAsia="GHEA Mariam" w:hAnsi="GHEA Mariam" w:cs="GHEA Mariam"/>
          <w:sz w:val="24"/>
          <w:szCs w:val="24"/>
          <w:lang w:val="hy-AM"/>
        </w:rPr>
        <w:t>Ռշտունի</w:t>
      </w:r>
    </w:p>
    <w:p w14:paraId="3277954C" w14:textId="78E17368" w:rsidR="007E08D1" w:rsidRPr="009F0522" w:rsidRDefault="00586F0E" w:rsidP="006D3210">
      <w:pPr>
        <w:spacing w:line="276" w:lineRule="auto"/>
        <w:ind w:leftChars="0" w:firstLineChars="0" w:firstLine="565"/>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                 </w:t>
      </w:r>
      <w:r w:rsidR="006D3210" w:rsidRPr="00586F0E">
        <w:rPr>
          <w:rFonts w:ascii="GHEA Mariam" w:eastAsia="GHEA Mariam" w:hAnsi="GHEA Mariam" w:cs="GHEA Mariam"/>
          <w:sz w:val="24"/>
          <w:szCs w:val="24"/>
          <w:lang w:val="hy-AM"/>
        </w:rPr>
        <w:t>դատավորներ`</w:t>
      </w:r>
      <w:r w:rsidR="006D3210" w:rsidRPr="006D3210">
        <w:rPr>
          <w:rFonts w:ascii="GHEA Mariam" w:eastAsia="GHEA Mariam" w:hAnsi="GHEA Mariam" w:cs="GHEA Mariam"/>
          <w:sz w:val="24"/>
          <w:szCs w:val="24"/>
          <w:lang w:val="hy-AM"/>
        </w:rPr>
        <w:t xml:space="preserve"> </w:t>
      </w:r>
      <w:r w:rsidR="004F3824">
        <w:rPr>
          <w:rFonts w:ascii="GHEA Mariam" w:eastAsia="GHEA Mariam" w:hAnsi="GHEA Mariam" w:cs="GHEA Mariam"/>
          <w:sz w:val="24"/>
          <w:szCs w:val="24"/>
          <w:lang w:val="hy-AM"/>
        </w:rPr>
        <w:t>Մ</w:t>
      </w:r>
      <w:r w:rsidR="004F3824" w:rsidRPr="009F0522">
        <w:rPr>
          <w:rFonts w:ascii="GHEA Mariam" w:eastAsia="GHEA Mariam" w:hAnsi="GHEA Mariam" w:cs="GHEA Mariam"/>
          <w:sz w:val="24"/>
          <w:szCs w:val="24"/>
          <w:lang w:val="hy-AM"/>
        </w:rPr>
        <w:t>.</w:t>
      </w:r>
      <w:r w:rsidR="004F3824">
        <w:rPr>
          <w:rFonts w:ascii="GHEA Mariam" w:eastAsia="GHEA Mariam" w:hAnsi="GHEA Mariam" w:cs="GHEA Mariam"/>
          <w:sz w:val="24"/>
          <w:szCs w:val="24"/>
          <w:lang w:val="hy-AM"/>
        </w:rPr>
        <w:t>Հարությունյան</w:t>
      </w:r>
    </w:p>
    <w:p w14:paraId="467E9908" w14:textId="0C836BDF" w:rsidR="00EE5AE8" w:rsidRPr="009F0522" w:rsidRDefault="007E08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                                          </w:t>
      </w:r>
      <w:r w:rsidR="004F3824">
        <w:rPr>
          <w:rFonts w:ascii="GHEA Mariam" w:eastAsia="GHEA Mariam" w:hAnsi="GHEA Mariam" w:cs="GHEA Mariam"/>
          <w:sz w:val="24"/>
          <w:szCs w:val="24"/>
          <w:lang w:val="hy-AM"/>
        </w:rPr>
        <w:t>Ա</w:t>
      </w:r>
      <w:r w:rsidRPr="009F0522">
        <w:rPr>
          <w:rFonts w:ascii="Cambria Math" w:eastAsia="GHEA Mariam" w:hAnsi="Cambria Math" w:cs="Cambria Math"/>
          <w:sz w:val="24"/>
          <w:szCs w:val="24"/>
          <w:lang w:val="hy-AM"/>
        </w:rPr>
        <w:t>․</w:t>
      </w:r>
      <w:r w:rsidR="004F3824">
        <w:rPr>
          <w:rFonts w:ascii="GHEA Mariam" w:eastAsia="GHEA Mariam" w:hAnsi="GHEA Mariam" w:cs="GHEA Mariam"/>
          <w:sz w:val="24"/>
          <w:szCs w:val="24"/>
          <w:lang w:val="hy-AM"/>
        </w:rPr>
        <w:t>Նիկողոսյան</w:t>
      </w:r>
      <w:r w:rsidR="00BE3E8F" w:rsidRPr="009F0522">
        <w:rPr>
          <w:rFonts w:ascii="GHEA Mariam" w:eastAsia="GHEA Mariam" w:hAnsi="GHEA Mariam" w:cs="GHEA Mariam"/>
          <w:sz w:val="24"/>
          <w:szCs w:val="24"/>
          <w:lang w:val="hy-AM"/>
        </w:rPr>
        <w:t xml:space="preserve"> </w:t>
      </w:r>
    </w:p>
    <w:p w14:paraId="0E482027" w14:textId="208791FB" w:rsidR="000C45B2" w:rsidRPr="009F0522"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5AB4C5CA" w14:textId="77777777" w:rsidR="000B68F4" w:rsidRDefault="000B68F4" w:rsidP="000B68F4">
      <w:pPr>
        <w:ind w:leftChars="0" w:firstLineChars="0" w:firstLine="0"/>
        <w:rPr>
          <w:rFonts w:ascii="GHEA Mariam" w:eastAsia="GHEA Mariam" w:hAnsi="GHEA Mariam" w:cs="GHEA Mariam"/>
          <w:sz w:val="24"/>
          <w:szCs w:val="24"/>
          <w:lang w:val="hy-AM"/>
        </w:rPr>
      </w:pPr>
    </w:p>
    <w:p w14:paraId="66A8B0DE" w14:textId="62EB023C" w:rsidR="005D4447" w:rsidRPr="009F0522" w:rsidRDefault="000B68F4" w:rsidP="000B68F4">
      <w:pPr>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963C25">
        <w:rPr>
          <w:rFonts w:ascii="GHEA Mariam" w:eastAsia="GHEA Mariam" w:hAnsi="GHEA Mariam" w:cs="GHEA Mariam"/>
          <w:sz w:val="24"/>
          <w:szCs w:val="24"/>
          <w:lang w:val="hy-AM"/>
        </w:rPr>
        <w:t xml:space="preserve"> </w:t>
      </w:r>
      <w:r w:rsidR="00726661">
        <w:rPr>
          <w:rFonts w:ascii="GHEA Mariam" w:eastAsia="GHEA Mariam" w:hAnsi="GHEA Mariam" w:cs="GHEA Mariam"/>
          <w:sz w:val="24"/>
          <w:szCs w:val="24"/>
          <w:lang w:val="hy-AM"/>
        </w:rPr>
        <w:t xml:space="preserve"> </w:t>
      </w:r>
      <w:r w:rsidR="00DC3664">
        <w:rPr>
          <w:rFonts w:ascii="GHEA Mariam" w:eastAsia="GHEA Mariam" w:hAnsi="GHEA Mariam" w:cs="GHEA Mariam"/>
          <w:sz w:val="24"/>
          <w:szCs w:val="24"/>
          <w:lang w:val="hy-AM"/>
        </w:rPr>
        <w:t xml:space="preserve">11 </w:t>
      </w:r>
      <w:r w:rsidR="00726661">
        <w:rPr>
          <w:rFonts w:ascii="GHEA Mariam" w:eastAsia="GHEA Mariam" w:hAnsi="GHEA Mariam" w:cs="GHEA Mariam"/>
          <w:sz w:val="24"/>
          <w:szCs w:val="24"/>
          <w:lang w:val="hy-AM"/>
        </w:rPr>
        <w:t>հու</w:t>
      </w:r>
      <w:r w:rsidR="008E5936">
        <w:rPr>
          <w:rFonts w:ascii="GHEA Mariam" w:eastAsia="GHEA Mariam" w:hAnsi="GHEA Mariam" w:cs="GHEA Mariam"/>
          <w:sz w:val="24"/>
          <w:szCs w:val="24"/>
          <w:lang w:val="hy-AM"/>
        </w:rPr>
        <w:t>լ</w:t>
      </w:r>
      <w:r w:rsidR="00726661">
        <w:rPr>
          <w:rFonts w:ascii="GHEA Mariam" w:eastAsia="GHEA Mariam" w:hAnsi="GHEA Mariam" w:cs="GHEA Mariam"/>
          <w:sz w:val="24"/>
          <w:szCs w:val="24"/>
          <w:lang w:val="hy-AM"/>
        </w:rPr>
        <w:t>իսի</w:t>
      </w:r>
      <w:r w:rsidR="00CE107D" w:rsidRPr="009F0522">
        <w:rPr>
          <w:rFonts w:ascii="GHEA Mariam" w:eastAsia="GHEA Mariam" w:hAnsi="GHEA Mariam" w:cs="GHEA Mariam"/>
          <w:sz w:val="24"/>
          <w:szCs w:val="24"/>
          <w:lang w:val="hy-AM"/>
        </w:rPr>
        <w:t xml:space="preserve"> 20</w:t>
      </w:r>
      <w:r w:rsidR="00421C99" w:rsidRPr="009F0522">
        <w:rPr>
          <w:rFonts w:ascii="GHEA Mariam" w:eastAsia="GHEA Mariam" w:hAnsi="GHEA Mariam" w:cs="GHEA Mariam"/>
          <w:sz w:val="24"/>
          <w:szCs w:val="24"/>
          <w:lang w:val="hy-AM"/>
        </w:rPr>
        <w:t>2</w:t>
      </w:r>
      <w:r w:rsidR="00CB1BAE">
        <w:rPr>
          <w:rFonts w:ascii="GHEA Mariam" w:eastAsia="GHEA Mariam" w:hAnsi="GHEA Mariam" w:cs="GHEA Mariam"/>
          <w:sz w:val="24"/>
          <w:szCs w:val="24"/>
          <w:lang w:val="hy-AM"/>
        </w:rPr>
        <w:t>5</w:t>
      </w:r>
      <w:r w:rsidR="00CE107D" w:rsidRPr="009F0522">
        <w:rPr>
          <w:rFonts w:ascii="GHEA Mariam" w:eastAsia="GHEA Mariam" w:hAnsi="GHEA Mariam" w:cs="GHEA Mariam"/>
          <w:sz w:val="24"/>
          <w:szCs w:val="24"/>
          <w:lang w:val="hy-AM"/>
        </w:rPr>
        <w:t xml:space="preserve"> թվական                      </w:t>
      </w:r>
      <w:r w:rsidR="00410BB8">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7E08D1"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6D3210">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8E5936">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421C99" w:rsidRPr="009F0522">
        <w:rPr>
          <w:rFonts w:ascii="GHEA Mariam" w:eastAsia="GHEA Mariam" w:hAnsi="GHEA Mariam" w:cs="GHEA Mariam"/>
          <w:sz w:val="24"/>
          <w:szCs w:val="24"/>
          <w:lang w:val="hy-AM"/>
        </w:rPr>
        <w:t xml:space="preserve">      </w:t>
      </w:r>
      <w:r w:rsidR="003D5FFA">
        <w:rPr>
          <w:rFonts w:ascii="GHEA Mariam" w:eastAsia="GHEA Mariam" w:hAnsi="GHEA Mariam" w:cs="GHEA Mariam"/>
          <w:sz w:val="24"/>
          <w:szCs w:val="24"/>
          <w:lang w:val="hy-AM"/>
        </w:rPr>
        <w:t xml:space="preserve">    </w:t>
      </w:r>
      <w:r w:rsidR="00421C99"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ք.Երևան</w:t>
      </w:r>
    </w:p>
    <w:p w14:paraId="7683A77E" w14:textId="77777777" w:rsidR="005D4447" w:rsidRPr="009F0522" w:rsidRDefault="005D4447" w:rsidP="003F07B6">
      <w:pPr>
        <w:ind w:leftChars="0" w:left="-2" w:firstLineChars="0" w:firstLine="567"/>
        <w:jc w:val="both"/>
        <w:rPr>
          <w:rFonts w:ascii="GHEA Mariam" w:eastAsia="GHEA Mariam" w:hAnsi="GHEA Mariam" w:cs="GHEA Mariam"/>
          <w:sz w:val="24"/>
          <w:szCs w:val="24"/>
          <w:lang w:val="hy-AM"/>
        </w:rPr>
      </w:pPr>
    </w:p>
    <w:p w14:paraId="1FAD5BA7" w14:textId="078AC9B1" w:rsidR="00EE5AE8" w:rsidRPr="009F0522" w:rsidRDefault="000B68F4" w:rsidP="000B68F4">
      <w:pPr>
        <w:ind w:leftChars="0" w:left="-2" w:firstLineChars="0" w:firstLine="0"/>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D3555F" w:rsidRPr="009F0522">
        <w:rPr>
          <w:rFonts w:ascii="GHEA Mariam" w:eastAsia="GHEA Mariam" w:hAnsi="GHEA Mariam" w:cs="GHEA Mariam"/>
          <w:sz w:val="24"/>
          <w:szCs w:val="24"/>
          <w:lang w:val="hy-AM"/>
        </w:rPr>
        <w:t>ՀՀ Վճռաբեկ դատարանի քրեական պալատը (այսուհետ՝ Վճռաբեկ</w:t>
      </w:r>
      <w:r w:rsidR="00C835FF" w:rsidRPr="009F0522">
        <w:rPr>
          <w:rFonts w:ascii="GHEA Mariam" w:eastAsia="GHEA Mariam" w:hAnsi="GHEA Mariam" w:cs="GHEA Mariam"/>
          <w:sz w:val="24"/>
          <w:szCs w:val="24"/>
          <w:lang w:val="hy-AM"/>
        </w:rPr>
        <w:t xml:space="preserve"> դ</w:t>
      </w:r>
      <w:r w:rsidR="005D4447" w:rsidRPr="009F0522">
        <w:rPr>
          <w:rFonts w:ascii="GHEA Mariam" w:eastAsia="GHEA Mariam" w:hAnsi="GHEA Mariam" w:cs="GHEA Mariam"/>
          <w:sz w:val="24"/>
          <w:szCs w:val="24"/>
          <w:lang w:val="hy-AM"/>
        </w:rPr>
        <w:t>ա</w:t>
      </w:r>
      <w:r w:rsidR="00D3555F" w:rsidRPr="009F0522">
        <w:rPr>
          <w:rFonts w:ascii="GHEA Mariam" w:eastAsia="GHEA Mariam" w:hAnsi="GHEA Mariam" w:cs="GHEA Mariam"/>
          <w:sz w:val="24"/>
          <w:szCs w:val="24"/>
          <w:lang w:val="hy-AM"/>
        </w:rPr>
        <w:t>տարան)</w:t>
      </w:r>
      <w:r w:rsidR="004F546D" w:rsidRPr="009F0522">
        <w:rPr>
          <w:rFonts w:ascii="GHEA Mariam" w:eastAsia="GHEA Mariam" w:hAnsi="GHEA Mariam" w:cs="GHEA Mariam"/>
          <w:sz w:val="24"/>
          <w:szCs w:val="24"/>
          <w:lang w:val="hy-AM"/>
        </w:rPr>
        <w:t>,</w:t>
      </w:r>
    </w:p>
    <w:p w14:paraId="58A1EA69" w14:textId="77777777" w:rsidR="00EE5AE8" w:rsidRPr="009F0522"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8709F1"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                                                </w:t>
      </w:r>
      <w:r w:rsidRPr="008709F1">
        <w:rPr>
          <w:rFonts w:ascii="GHEA Mariam" w:eastAsia="GHEA Mariam" w:hAnsi="GHEA Mariam" w:cs="GHEA Mariam"/>
          <w:color w:val="000000"/>
          <w:sz w:val="24"/>
          <w:szCs w:val="24"/>
          <w:lang w:val="hy-AM"/>
        </w:rPr>
        <w:t>նախագահությամբ`           Հ.ԱՍԱՏՐՅԱՆԻ</w:t>
      </w:r>
    </w:p>
    <w:p w14:paraId="30BCF634" w14:textId="0BD2138F" w:rsidR="00B2551A" w:rsidRPr="008709F1" w:rsidRDefault="00D3555F"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 xml:space="preserve">                                    մասնակցությամբ դատավորներ` </w:t>
      </w:r>
      <w:r w:rsidR="00B2551A" w:rsidRPr="008709F1">
        <w:rPr>
          <w:rFonts w:ascii="GHEA Mariam" w:eastAsia="GHEA Mariam" w:hAnsi="GHEA Mariam" w:cs="GHEA Mariam"/>
          <w:color w:val="000000"/>
          <w:sz w:val="24"/>
          <w:szCs w:val="24"/>
          <w:lang w:val="hy-AM"/>
        </w:rPr>
        <w:t xml:space="preserve"> </w:t>
      </w:r>
      <w:r w:rsidR="00CB1BAE" w:rsidRPr="008709F1">
        <w:rPr>
          <w:rFonts w:ascii="GHEA Mariam" w:eastAsia="GHEA Mariam" w:hAnsi="GHEA Mariam" w:cs="GHEA Mariam"/>
          <w:color w:val="000000"/>
          <w:sz w:val="24"/>
          <w:szCs w:val="24"/>
          <w:lang w:val="hy-AM"/>
        </w:rPr>
        <w:t xml:space="preserve">   </w:t>
      </w:r>
      <w:r w:rsidRPr="008709F1">
        <w:rPr>
          <w:rFonts w:ascii="GHEA Mariam" w:eastAsia="GHEA Mariam" w:hAnsi="GHEA Mariam" w:cs="GHEA Mariam"/>
          <w:color w:val="000000"/>
          <w:sz w:val="24"/>
          <w:szCs w:val="24"/>
          <w:lang w:val="hy-AM"/>
        </w:rPr>
        <w:t xml:space="preserve">  </w:t>
      </w:r>
      <w:r w:rsidR="00CB1BAE" w:rsidRPr="008709F1">
        <w:rPr>
          <w:rFonts w:ascii="GHEA Mariam" w:eastAsia="GHEA Mariam" w:hAnsi="GHEA Mariam" w:cs="GHEA Mariam"/>
          <w:color w:val="000000"/>
          <w:sz w:val="24"/>
          <w:szCs w:val="24"/>
          <w:lang w:val="hy-AM"/>
        </w:rPr>
        <w:t>Ս</w:t>
      </w:r>
      <w:r w:rsidR="00B2551A" w:rsidRPr="008709F1">
        <w:rPr>
          <w:rFonts w:ascii="GHEA Mariam" w:eastAsia="GHEA Mariam" w:hAnsi="GHEA Mariam" w:cs="GHEA Mariam"/>
          <w:color w:val="000000"/>
          <w:sz w:val="24"/>
          <w:szCs w:val="24"/>
          <w:lang w:val="hy-AM"/>
        </w:rPr>
        <w:t>.</w:t>
      </w:r>
      <w:r w:rsidR="00CB1BAE" w:rsidRPr="008709F1">
        <w:rPr>
          <w:rFonts w:ascii="GHEA Mariam" w:eastAsia="GHEA Mariam" w:hAnsi="GHEA Mariam" w:cs="GHEA Mariam"/>
          <w:color w:val="000000"/>
          <w:sz w:val="24"/>
          <w:szCs w:val="24"/>
          <w:lang w:val="hy-AM"/>
        </w:rPr>
        <w:t>ԱՎԵՏԻՍՅԱՆԻ</w:t>
      </w:r>
    </w:p>
    <w:p w14:paraId="09694840" w14:textId="12E9ACC6" w:rsidR="00B2551A" w:rsidRPr="008709F1" w:rsidRDefault="00CB1BAE"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Հ</w:t>
      </w:r>
      <w:r w:rsidR="00B2551A" w:rsidRPr="008709F1">
        <w:rPr>
          <w:rFonts w:ascii="GHEA Mariam" w:eastAsia="GHEA Mariam" w:hAnsi="GHEA Mariam" w:cs="GHEA Mariam"/>
          <w:color w:val="000000"/>
          <w:sz w:val="24"/>
          <w:szCs w:val="24"/>
          <w:lang w:val="hy-AM"/>
        </w:rPr>
        <w:t>.</w:t>
      </w:r>
      <w:r w:rsidRPr="008709F1">
        <w:rPr>
          <w:rFonts w:ascii="GHEA Mariam" w:eastAsia="GHEA Mariam" w:hAnsi="GHEA Mariam" w:cs="GHEA Mariam"/>
          <w:color w:val="000000"/>
          <w:sz w:val="24"/>
          <w:szCs w:val="24"/>
          <w:lang w:val="hy-AM"/>
        </w:rPr>
        <w:t>ԳՐԻԳՈՐՅԱՆԻ</w:t>
      </w:r>
    </w:p>
    <w:p w14:paraId="2995E4C6" w14:textId="46120748" w:rsidR="008709F1" w:rsidRPr="008709F1" w:rsidRDefault="008709F1"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Լ</w:t>
      </w:r>
      <w:r w:rsidRPr="008709F1">
        <w:rPr>
          <w:rFonts w:ascii="Cambria Math" w:eastAsia="GHEA Mariam" w:hAnsi="Cambria Math" w:cs="Cambria Math"/>
          <w:color w:val="000000"/>
          <w:sz w:val="24"/>
          <w:szCs w:val="24"/>
          <w:lang w:val="hy-AM"/>
        </w:rPr>
        <w:t>․</w:t>
      </w:r>
      <w:r w:rsidRPr="008709F1">
        <w:rPr>
          <w:rFonts w:ascii="GHEA Mariam" w:eastAsia="GHEA Mariam" w:hAnsi="GHEA Mariam" w:cs="GHEA Mariam"/>
          <w:color w:val="000000"/>
          <w:sz w:val="24"/>
          <w:szCs w:val="24"/>
          <w:lang w:val="hy-AM"/>
        </w:rPr>
        <w:t>ԹԱԴԵՎՈՍՅԱՆԻ</w:t>
      </w:r>
    </w:p>
    <w:p w14:paraId="685C62B7" w14:textId="3CAE3A63" w:rsidR="00EE5AE8" w:rsidRPr="008709F1"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Ա.ՊՈՂՈՍՅԱՆԻ</w:t>
      </w:r>
    </w:p>
    <w:p w14:paraId="0302AAA8" w14:textId="77777777" w:rsidR="008709F1" w:rsidRDefault="008709F1" w:rsidP="003F07B6">
      <w:pPr>
        <w:tabs>
          <w:tab w:val="left" w:pos="360"/>
        </w:tabs>
        <w:ind w:leftChars="0" w:left="-2" w:firstLineChars="0" w:firstLine="567"/>
        <w:jc w:val="right"/>
        <w:rPr>
          <w:rFonts w:ascii="GHEA Mariam" w:eastAsia="GHEA Mariam" w:hAnsi="GHEA Mariam" w:cs="GHEA Mariam"/>
          <w:color w:val="000000"/>
          <w:sz w:val="24"/>
          <w:szCs w:val="24"/>
          <w:lang w:val="hy-AM"/>
        </w:rPr>
      </w:pPr>
    </w:p>
    <w:p w14:paraId="5E3A5DA4" w14:textId="107318A3" w:rsidR="00EE5AE8" w:rsidRPr="00621E55"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621E55">
        <w:rPr>
          <w:rFonts w:ascii="GHEA Mariam" w:eastAsia="GHEA Mariam" w:hAnsi="GHEA Mariam" w:cs="GHEA Mariam"/>
          <w:color w:val="000000"/>
          <w:sz w:val="24"/>
          <w:szCs w:val="24"/>
          <w:lang w:val="hy-AM"/>
        </w:rPr>
        <w:t>գրավոր ընթացակարգով քննության առնելով</w:t>
      </w:r>
      <w:r w:rsidR="00894BB6" w:rsidRPr="00621E55">
        <w:rPr>
          <w:rFonts w:ascii="GHEA Mariam" w:eastAsia="GHEA Mariam" w:hAnsi="GHEA Mariam" w:cs="GHEA Mariam"/>
          <w:color w:val="000000"/>
          <w:sz w:val="24"/>
          <w:szCs w:val="24"/>
          <w:lang w:val="hy-AM"/>
        </w:rPr>
        <w:t xml:space="preserve"> </w:t>
      </w:r>
      <w:r w:rsidR="00BA748C" w:rsidRPr="00621E55">
        <w:rPr>
          <w:rFonts w:ascii="GHEA Mariam" w:eastAsia="GHEA Mariam" w:hAnsi="GHEA Mariam" w:cs="GHEA Mariam"/>
          <w:color w:val="000000"/>
          <w:sz w:val="24"/>
          <w:szCs w:val="24"/>
          <w:lang w:val="hy-AM"/>
        </w:rPr>
        <w:t>մեղադրյալ</w:t>
      </w:r>
      <w:r w:rsidR="00DC1D33" w:rsidRPr="00621E55">
        <w:rPr>
          <w:rFonts w:ascii="GHEA Mariam" w:eastAsia="GHEA Mariam" w:hAnsi="GHEA Mariam" w:cs="GHEA Mariam"/>
          <w:color w:val="000000"/>
          <w:sz w:val="24"/>
          <w:szCs w:val="24"/>
          <w:lang w:val="hy-AM"/>
        </w:rPr>
        <w:t xml:space="preserve"> </w:t>
      </w:r>
      <w:r w:rsidR="003D5FFA" w:rsidRPr="003D5FFA">
        <w:rPr>
          <w:rFonts w:ascii="GHEA Mariam" w:eastAsia="GHEA Mariam" w:hAnsi="GHEA Mariam" w:cs="GHEA Mariam"/>
          <w:color w:val="000000"/>
          <w:sz w:val="24"/>
          <w:szCs w:val="24"/>
          <w:lang w:val="hy-AM"/>
        </w:rPr>
        <w:t>Արմեն Սլավիկի Թումանյանի</w:t>
      </w:r>
      <w:r w:rsidR="00621E55" w:rsidRPr="00621E55">
        <w:rPr>
          <w:rFonts w:ascii="GHEA Mariam" w:eastAsia="GHEA Mariam" w:hAnsi="GHEA Mariam" w:cs="GHEA Mariam"/>
          <w:color w:val="000000"/>
          <w:sz w:val="24"/>
          <w:szCs w:val="24"/>
          <w:lang w:val="hy-AM"/>
        </w:rPr>
        <w:t xml:space="preserve"> </w:t>
      </w:r>
      <w:r w:rsidR="00BE3E8F" w:rsidRPr="00621E55">
        <w:rPr>
          <w:rFonts w:ascii="GHEA Mariam" w:eastAsia="GHEA Mariam" w:hAnsi="GHEA Mariam" w:cs="GHEA Mariam"/>
          <w:color w:val="000000"/>
          <w:sz w:val="24"/>
          <w:szCs w:val="24"/>
          <w:lang w:val="hy-AM"/>
        </w:rPr>
        <w:t>վերաբերյալ</w:t>
      </w:r>
      <w:r w:rsidRPr="00621E55">
        <w:rPr>
          <w:rFonts w:ascii="GHEA Mariam" w:eastAsia="GHEA Mariam" w:hAnsi="GHEA Mariam" w:cs="GHEA Mariam"/>
          <w:color w:val="000000"/>
          <w:sz w:val="24"/>
          <w:szCs w:val="24"/>
          <w:lang w:val="hy-AM"/>
        </w:rPr>
        <w:t xml:space="preserve"> ՀՀ վերաքննիչ քրեական դատարանի՝ </w:t>
      </w:r>
      <w:r w:rsidRPr="00621E55">
        <w:rPr>
          <w:rFonts w:ascii="GHEA Mariam" w:eastAsia="GHEA Mariam" w:hAnsi="GHEA Mariam" w:cs="GHEA Mariam"/>
          <w:color w:val="0D0D0D"/>
          <w:sz w:val="24"/>
          <w:szCs w:val="24"/>
          <w:lang w:val="hy-AM"/>
        </w:rPr>
        <w:t>202</w:t>
      </w:r>
      <w:r w:rsidR="00F67A70">
        <w:rPr>
          <w:rFonts w:ascii="GHEA Mariam" w:eastAsia="GHEA Mariam" w:hAnsi="GHEA Mariam" w:cs="GHEA Mariam"/>
          <w:color w:val="0D0D0D"/>
          <w:sz w:val="24"/>
          <w:szCs w:val="24"/>
          <w:lang w:val="hy-AM"/>
        </w:rPr>
        <w:t>2</w:t>
      </w:r>
      <w:r w:rsidR="009A1C11" w:rsidRPr="00621E55">
        <w:rPr>
          <w:rFonts w:ascii="GHEA Mariam" w:eastAsia="GHEA Mariam" w:hAnsi="GHEA Mariam" w:cs="GHEA Mariam"/>
          <w:color w:val="0D0D0D"/>
          <w:sz w:val="24"/>
          <w:szCs w:val="24"/>
          <w:lang w:val="hy-AM"/>
        </w:rPr>
        <w:t xml:space="preserve"> </w:t>
      </w:r>
      <w:r w:rsidRPr="00621E55">
        <w:rPr>
          <w:rFonts w:ascii="GHEA Mariam" w:eastAsia="GHEA Mariam" w:hAnsi="GHEA Mariam" w:cs="GHEA Mariam"/>
          <w:color w:val="0D0D0D"/>
          <w:sz w:val="24"/>
          <w:szCs w:val="24"/>
          <w:lang w:val="hy-AM"/>
        </w:rPr>
        <w:t xml:space="preserve">թվականի </w:t>
      </w:r>
      <w:r w:rsidR="00F67A70">
        <w:rPr>
          <w:rFonts w:ascii="GHEA Mariam" w:eastAsia="GHEA Mariam" w:hAnsi="GHEA Mariam" w:cs="GHEA Mariam"/>
          <w:color w:val="0D0D0D"/>
          <w:sz w:val="24"/>
          <w:szCs w:val="24"/>
          <w:lang w:val="hy-AM"/>
        </w:rPr>
        <w:t>նոյեմբերի</w:t>
      </w:r>
      <w:r w:rsidRPr="00621E55">
        <w:rPr>
          <w:rFonts w:ascii="GHEA Mariam" w:eastAsia="GHEA Mariam" w:hAnsi="GHEA Mariam" w:cs="GHEA Mariam"/>
          <w:color w:val="0D0D0D"/>
          <w:sz w:val="24"/>
          <w:szCs w:val="24"/>
          <w:lang w:val="hy-AM"/>
        </w:rPr>
        <w:t xml:space="preserve"> </w:t>
      </w:r>
      <w:r w:rsidR="00F67A70">
        <w:rPr>
          <w:rFonts w:ascii="GHEA Mariam" w:eastAsia="GHEA Mariam" w:hAnsi="GHEA Mariam" w:cs="GHEA Mariam"/>
          <w:color w:val="0D0D0D"/>
          <w:sz w:val="24"/>
          <w:szCs w:val="24"/>
          <w:lang w:val="hy-AM"/>
        </w:rPr>
        <w:t>22</w:t>
      </w:r>
      <w:r w:rsidRPr="00621E55">
        <w:rPr>
          <w:rFonts w:ascii="GHEA Mariam" w:eastAsia="GHEA Mariam" w:hAnsi="GHEA Mariam" w:cs="GHEA Mariam"/>
          <w:color w:val="0D0D0D"/>
          <w:sz w:val="24"/>
          <w:szCs w:val="24"/>
          <w:lang w:val="hy-AM"/>
        </w:rPr>
        <w:t xml:space="preserve">-ի որոշման դեմ </w:t>
      </w:r>
      <w:r w:rsidR="00B24912" w:rsidRPr="00621E55">
        <w:rPr>
          <w:rFonts w:ascii="GHEA Mariam" w:eastAsia="GHEA Mariam" w:hAnsi="GHEA Mariam" w:cs="GHEA Mariam"/>
          <w:color w:val="0D0D0D"/>
          <w:sz w:val="24"/>
          <w:szCs w:val="24"/>
          <w:lang w:val="hy-AM"/>
        </w:rPr>
        <w:t>ՀՀ գլխավոր դատախազ</w:t>
      </w:r>
      <w:r w:rsidR="00621E55" w:rsidRPr="00621E55">
        <w:rPr>
          <w:rFonts w:ascii="GHEA Mariam" w:eastAsia="GHEA Mariam" w:hAnsi="GHEA Mariam" w:cs="GHEA Mariam"/>
          <w:color w:val="0D0D0D"/>
          <w:sz w:val="24"/>
          <w:szCs w:val="24"/>
          <w:lang w:val="hy-AM"/>
        </w:rPr>
        <w:t>ի տեղակալ</w:t>
      </w:r>
      <w:r w:rsidR="0044557B" w:rsidRPr="00621E55">
        <w:rPr>
          <w:rFonts w:ascii="GHEA Mariam" w:eastAsia="GHEA Mariam" w:hAnsi="GHEA Mariam" w:cs="GHEA Mariam"/>
          <w:color w:val="0D0D0D"/>
          <w:sz w:val="24"/>
          <w:szCs w:val="24"/>
          <w:lang w:val="hy-AM"/>
        </w:rPr>
        <w:t xml:space="preserve"> </w:t>
      </w:r>
      <w:r w:rsidR="00F67A70">
        <w:rPr>
          <w:rFonts w:ascii="GHEA Mariam" w:eastAsia="GHEA Mariam" w:hAnsi="GHEA Mariam" w:cs="GHEA Mariam"/>
          <w:color w:val="0D0D0D"/>
          <w:sz w:val="24"/>
          <w:szCs w:val="24"/>
          <w:lang w:val="hy-AM"/>
        </w:rPr>
        <w:t>Գ</w:t>
      </w:r>
      <w:r w:rsidR="00B24912" w:rsidRPr="00621E55">
        <w:rPr>
          <w:rFonts w:ascii="Cambria Math" w:eastAsia="GHEA Mariam" w:hAnsi="Cambria Math" w:cs="Cambria Math"/>
          <w:color w:val="0D0D0D"/>
          <w:sz w:val="24"/>
          <w:szCs w:val="24"/>
          <w:lang w:val="hy-AM"/>
        </w:rPr>
        <w:t>․</w:t>
      </w:r>
      <w:r w:rsidR="00F67A70">
        <w:rPr>
          <w:rFonts w:ascii="GHEA Mariam" w:eastAsia="GHEA Mariam" w:hAnsi="GHEA Mariam" w:cs="Cambria Math"/>
          <w:color w:val="0D0D0D"/>
          <w:sz w:val="24"/>
          <w:szCs w:val="24"/>
          <w:lang w:val="hy-AM"/>
        </w:rPr>
        <w:t>Բաղդասարյան</w:t>
      </w:r>
      <w:r w:rsidR="00CF545C">
        <w:rPr>
          <w:rFonts w:ascii="GHEA Mariam" w:eastAsia="GHEA Mariam" w:hAnsi="GHEA Mariam" w:cs="Cambria Math"/>
          <w:color w:val="0D0D0D"/>
          <w:sz w:val="24"/>
          <w:szCs w:val="24"/>
          <w:lang w:val="hy-AM"/>
        </w:rPr>
        <w:t>ի</w:t>
      </w:r>
      <w:r w:rsidR="00641EAA" w:rsidRPr="00621E55">
        <w:rPr>
          <w:rFonts w:ascii="GHEA Mariam" w:eastAsia="GHEA Mariam" w:hAnsi="GHEA Mariam" w:cs="GHEA Mariam"/>
          <w:color w:val="0D0D0D"/>
          <w:sz w:val="24"/>
          <w:szCs w:val="24"/>
          <w:lang w:val="hy-AM"/>
        </w:rPr>
        <w:t xml:space="preserve"> </w:t>
      </w:r>
      <w:r w:rsidRPr="00621E55">
        <w:rPr>
          <w:rFonts w:ascii="GHEA Mariam" w:eastAsia="GHEA Mariam" w:hAnsi="GHEA Mariam" w:cs="GHEA Mariam"/>
          <w:color w:val="000000"/>
          <w:sz w:val="24"/>
          <w:szCs w:val="24"/>
          <w:lang w:val="hy-AM"/>
        </w:rPr>
        <w:t>վճռաբեկ բողոքը,</w:t>
      </w:r>
    </w:p>
    <w:p w14:paraId="7B11DC08" w14:textId="48D00A40" w:rsidR="00EE5AE8" w:rsidRPr="009F0522" w:rsidRDefault="00D3555F" w:rsidP="00CF545C">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r w:rsidRPr="009F0522">
        <w:rPr>
          <w:rFonts w:ascii="GHEA Mariam" w:eastAsia="GHEA Mariam" w:hAnsi="GHEA Mariam" w:cs="GHEA Mariam"/>
          <w:b/>
          <w:color w:val="000000"/>
          <w:sz w:val="24"/>
          <w:szCs w:val="24"/>
          <w:lang w:val="hy-AM"/>
        </w:rPr>
        <w:lastRenderedPageBreak/>
        <w:t>Պ Ա Ր Զ Ե Ց</w:t>
      </w:r>
    </w:p>
    <w:p w14:paraId="7E997C99" w14:textId="2A9DA793" w:rsidR="00EE5AE8" w:rsidRPr="009428DE" w:rsidRDefault="006C45E0" w:rsidP="00C00423">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9428DE">
        <w:rPr>
          <w:rFonts w:ascii="GHEA Mariam" w:eastAsia="GHEA Mariam" w:hAnsi="GHEA Mariam" w:cs="GHEA Mariam"/>
          <w:b/>
          <w:sz w:val="24"/>
          <w:szCs w:val="24"/>
          <w:u w:val="single"/>
          <w:lang w:val="hy-AM"/>
        </w:rPr>
        <w:t>Վարույթի</w:t>
      </w:r>
      <w:r w:rsidR="00D3555F" w:rsidRPr="009428DE">
        <w:rPr>
          <w:rFonts w:ascii="GHEA Mariam" w:eastAsia="GHEA Mariam" w:hAnsi="GHEA Mariam" w:cs="GHEA Mariam"/>
          <w:b/>
          <w:sz w:val="24"/>
          <w:szCs w:val="24"/>
          <w:u w:val="single"/>
          <w:lang w:val="hy-AM"/>
        </w:rPr>
        <w:t xml:space="preserve"> դատավարական նախապատմությունը.</w:t>
      </w:r>
    </w:p>
    <w:p w14:paraId="5A4D2E04" w14:textId="7A5CC5B1" w:rsidR="00B640A3" w:rsidRPr="00D73BD6" w:rsidRDefault="00D3555F"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D73BD6">
        <w:rPr>
          <w:rFonts w:ascii="GHEA Mariam" w:eastAsia="GHEA Mariam" w:hAnsi="GHEA Mariam" w:cs="GHEA Mariam"/>
          <w:sz w:val="24"/>
          <w:szCs w:val="24"/>
          <w:lang w:val="hy-AM"/>
        </w:rPr>
        <w:t xml:space="preserve">1. </w:t>
      </w:r>
      <w:r w:rsidR="00E122D5" w:rsidRPr="00D73BD6">
        <w:rPr>
          <w:rFonts w:ascii="GHEA Mariam" w:eastAsia="GHEA Mariam" w:hAnsi="GHEA Mariam" w:cs="GHEA Mariam"/>
          <w:sz w:val="24"/>
          <w:szCs w:val="24"/>
          <w:lang w:val="hy-AM"/>
        </w:rPr>
        <w:t>20</w:t>
      </w:r>
      <w:r w:rsidR="004D7577" w:rsidRPr="00D73BD6">
        <w:rPr>
          <w:rFonts w:ascii="GHEA Mariam" w:eastAsia="GHEA Mariam" w:hAnsi="GHEA Mariam" w:cs="GHEA Mariam"/>
          <w:sz w:val="24"/>
          <w:szCs w:val="24"/>
          <w:lang w:val="hy-AM"/>
        </w:rPr>
        <w:t>1</w:t>
      </w:r>
      <w:r w:rsidR="0081708F" w:rsidRPr="00D73BD6">
        <w:rPr>
          <w:rFonts w:ascii="GHEA Mariam" w:eastAsia="GHEA Mariam" w:hAnsi="GHEA Mariam" w:cs="GHEA Mariam"/>
          <w:sz w:val="24"/>
          <w:szCs w:val="24"/>
          <w:lang w:val="hy-AM"/>
        </w:rPr>
        <w:t>6</w:t>
      </w:r>
      <w:r w:rsidR="00E122D5" w:rsidRPr="00D73BD6">
        <w:rPr>
          <w:rFonts w:ascii="GHEA Mariam" w:eastAsia="GHEA Mariam" w:hAnsi="GHEA Mariam" w:cs="GHEA Mariam"/>
          <w:sz w:val="24"/>
          <w:szCs w:val="24"/>
          <w:lang w:val="hy-AM"/>
        </w:rPr>
        <w:t xml:space="preserve"> թվականի </w:t>
      </w:r>
      <w:r w:rsidR="00CF545C" w:rsidRPr="00D73BD6">
        <w:rPr>
          <w:rFonts w:ascii="GHEA Mariam" w:eastAsia="GHEA Mariam" w:hAnsi="GHEA Mariam" w:cs="GHEA Mariam"/>
          <w:sz w:val="24"/>
          <w:szCs w:val="24"/>
          <w:lang w:val="hy-AM"/>
        </w:rPr>
        <w:t>հուլիսի</w:t>
      </w:r>
      <w:r w:rsidR="00E122D5" w:rsidRPr="00D73BD6">
        <w:rPr>
          <w:rFonts w:ascii="GHEA Mariam" w:eastAsia="GHEA Mariam" w:hAnsi="GHEA Mariam" w:cs="GHEA Mariam"/>
          <w:sz w:val="24"/>
          <w:szCs w:val="24"/>
          <w:lang w:val="hy-AM"/>
        </w:rPr>
        <w:t xml:space="preserve"> </w:t>
      </w:r>
      <w:r w:rsidR="0094078D" w:rsidRPr="00D73BD6">
        <w:rPr>
          <w:rFonts w:ascii="GHEA Mariam" w:eastAsia="GHEA Mariam" w:hAnsi="GHEA Mariam" w:cs="GHEA Mariam"/>
          <w:sz w:val="24"/>
          <w:szCs w:val="24"/>
          <w:lang w:val="hy-AM"/>
        </w:rPr>
        <w:t>1</w:t>
      </w:r>
      <w:r w:rsidR="0016763F" w:rsidRPr="00D73BD6">
        <w:rPr>
          <w:rFonts w:ascii="GHEA Mariam" w:eastAsia="GHEA Mariam" w:hAnsi="GHEA Mariam" w:cs="GHEA Mariam"/>
          <w:sz w:val="24"/>
          <w:szCs w:val="24"/>
          <w:lang w:val="hy-AM"/>
        </w:rPr>
        <w:t>0</w:t>
      </w:r>
      <w:r w:rsidR="00E122D5" w:rsidRPr="00D73BD6">
        <w:rPr>
          <w:rFonts w:ascii="GHEA Mariam" w:eastAsia="GHEA Mariam" w:hAnsi="GHEA Mariam" w:cs="GHEA Mariam"/>
          <w:sz w:val="24"/>
          <w:szCs w:val="24"/>
          <w:lang w:val="hy-AM"/>
        </w:rPr>
        <w:t>-ին</w:t>
      </w:r>
      <w:r w:rsidR="000B68F4" w:rsidRPr="00D73BD6">
        <w:rPr>
          <w:rFonts w:ascii="GHEA Mariam" w:eastAsia="GHEA Mariam" w:hAnsi="GHEA Mariam" w:cs="GHEA Mariam"/>
          <w:sz w:val="24"/>
          <w:szCs w:val="24"/>
          <w:lang w:val="hy-AM"/>
        </w:rPr>
        <w:t>,</w:t>
      </w:r>
      <w:r w:rsidR="00E122D5" w:rsidRPr="00D73BD6">
        <w:rPr>
          <w:rFonts w:ascii="GHEA Mariam" w:eastAsia="GHEA Mariam" w:hAnsi="GHEA Mariam" w:cs="GHEA Mariam"/>
          <w:sz w:val="24"/>
          <w:szCs w:val="24"/>
          <w:lang w:val="hy-AM"/>
        </w:rPr>
        <w:t xml:space="preserve"> </w:t>
      </w:r>
      <w:r w:rsidR="0081708F" w:rsidRPr="00D73BD6">
        <w:rPr>
          <w:rFonts w:ascii="GHEA Mariam" w:eastAsia="GHEA Mariam" w:hAnsi="GHEA Mariam" w:cs="GHEA Mariam"/>
          <w:sz w:val="24"/>
          <w:szCs w:val="24"/>
          <w:lang w:val="hy-AM"/>
        </w:rPr>
        <w:t xml:space="preserve">ՀՀ քննչական կոմիտեի </w:t>
      </w:r>
      <w:r w:rsidR="0016763F" w:rsidRPr="00D73BD6">
        <w:rPr>
          <w:rFonts w:ascii="GHEA Mariam" w:eastAsia="GHEA Mariam" w:hAnsi="GHEA Mariam" w:cs="GHEA Mariam"/>
          <w:sz w:val="24"/>
          <w:szCs w:val="24"/>
          <w:lang w:val="hy-AM"/>
        </w:rPr>
        <w:t>Երևան քաղաքի</w:t>
      </w:r>
      <w:r w:rsidR="0081708F" w:rsidRPr="00D73BD6">
        <w:rPr>
          <w:rFonts w:ascii="GHEA Mariam" w:eastAsia="GHEA Mariam" w:hAnsi="GHEA Mariam" w:cs="GHEA Mariam"/>
          <w:sz w:val="24"/>
          <w:szCs w:val="24"/>
          <w:lang w:val="hy-AM"/>
        </w:rPr>
        <w:t xml:space="preserve"> քննչական վարչությունում</w:t>
      </w:r>
      <w:r w:rsidR="000B68F4" w:rsidRPr="00D73BD6">
        <w:rPr>
          <w:rFonts w:ascii="GHEA Mariam" w:eastAsia="GHEA Mariam" w:hAnsi="GHEA Mariam" w:cs="GHEA Mariam"/>
          <w:sz w:val="24"/>
          <w:szCs w:val="24"/>
          <w:lang w:val="hy-AM"/>
        </w:rPr>
        <w:t>,</w:t>
      </w:r>
      <w:r w:rsidR="0081708F" w:rsidRPr="00D73BD6">
        <w:rPr>
          <w:rFonts w:ascii="GHEA Mariam" w:eastAsia="GHEA Mariam" w:hAnsi="GHEA Mariam" w:cs="GHEA Mariam"/>
          <w:sz w:val="24"/>
          <w:szCs w:val="24"/>
          <w:lang w:val="hy-AM"/>
        </w:rPr>
        <w:t xml:space="preserve"> </w:t>
      </w:r>
      <w:r w:rsidR="00576094" w:rsidRPr="00D73BD6">
        <w:rPr>
          <w:rFonts w:ascii="GHEA Mariam" w:eastAsia="GHEA Mariam" w:hAnsi="GHEA Mariam" w:cs="GHEA Mariam"/>
          <w:sz w:val="24"/>
          <w:szCs w:val="24"/>
          <w:lang w:val="hy-AM"/>
        </w:rPr>
        <w:t>2</w:t>
      </w:r>
      <w:r w:rsidR="00576094" w:rsidRPr="00D73BD6">
        <w:rPr>
          <w:rFonts w:ascii="GHEA Mariam" w:hAnsi="GHEA Mariam"/>
          <w:sz w:val="24"/>
          <w:szCs w:val="24"/>
          <w:lang w:val="hy-AM"/>
        </w:rPr>
        <w:t xml:space="preserve">003 թվականի ապրիլի 18-ին ընդունված </w:t>
      </w:r>
      <w:r w:rsidR="00576094" w:rsidRPr="00D73BD6">
        <w:rPr>
          <w:rFonts w:ascii="GHEA Mariam" w:eastAsia="GHEA Mariam" w:hAnsi="GHEA Mariam" w:cs="GHEA Mariam"/>
          <w:sz w:val="24"/>
          <w:szCs w:val="24"/>
          <w:lang w:val="hy-AM"/>
        </w:rPr>
        <w:t>ՀՀ քրեական օրենսգրքի</w:t>
      </w:r>
      <w:r w:rsidR="003B17EB" w:rsidRPr="00D73BD6">
        <w:rPr>
          <w:rFonts w:ascii="GHEA Mariam" w:eastAsia="GHEA Mariam" w:hAnsi="GHEA Mariam" w:cs="GHEA Mariam"/>
          <w:sz w:val="24"/>
          <w:szCs w:val="24"/>
          <w:lang w:val="hy-AM"/>
        </w:rPr>
        <w:t xml:space="preserve"> </w:t>
      </w:r>
      <w:r w:rsidR="00383006" w:rsidRPr="00D73BD6">
        <w:rPr>
          <w:rFonts w:ascii="GHEA Mariam" w:eastAsia="GHEA Mariam" w:hAnsi="GHEA Mariam" w:cs="GHEA Mariam"/>
          <w:sz w:val="24"/>
          <w:szCs w:val="24"/>
          <w:lang w:val="hy-AM"/>
        </w:rPr>
        <w:t xml:space="preserve">(այսուհետ՝ նաև ՀՀ քրեական օրենսգիրք) </w:t>
      </w:r>
      <w:r w:rsidR="00D86626" w:rsidRPr="00D73BD6">
        <w:rPr>
          <w:rFonts w:ascii="GHEA Mariam" w:eastAsia="GHEA Mariam" w:hAnsi="GHEA Mariam" w:cs="GHEA Mariam"/>
          <w:sz w:val="24"/>
          <w:szCs w:val="24"/>
          <w:lang w:val="hy-AM"/>
        </w:rPr>
        <w:t>242</w:t>
      </w:r>
      <w:r w:rsidR="00576094" w:rsidRPr="00D73BD6">
        <w:rPr>
          <w:rFonts w:ascii="GHEA Mariam" w:eastAsia="GHEA Mariam" w:hAnsi="GHEA Mariam" w:cs="GHEA Mariam"/>
          <w:sz w:val="24"/>
          <w:szCs w:val="24"/>
          <w:lang w:val="hy-AM"/>
        </w:rPr>
        <w:t>-րդ հոդվածի</w:t>
      </w:r>
      <w:r w:rsidR="003B17EB" w:rsidRPr="00D73BD6">
        <w:rPr>
          <w:rFonts w:ascii="GHEA Mariam" w:eastAsia="GHEA Mariam" w:hAnsi="GHEA Mariam" w:cs="GHEA Mariam"/>
          <w:sz w:val="24"/>
          <w:szCs w:val="24"/>
          <w:lang w:val="hy-AM"/>
        </w:rPr>
        <w:t xml:space="preserve"> </w:t>
      </w:r>
      <w:r w:rsidR="00326F57" w:rsidRPr="00D73BD6">
        <w:rPr>
          <w:rFonts w:ascii="GHEA Mariam" w:eastAsia="GHEA Mariam" w:hAnsi="GHEA Mariam" w:cs="GHEA Mariam"/>
          <w:sz w:val="24"/>
          <w:szCs w:val="24"/>
          <w:lang w:val="hy-AM"/>
        </w:rPr>
        <w:t>2</w:t>
      </w:r>
      <w:r w:rsidR="00576094" w:rsidRPr="00D73BD6">
        <w:rPr>
          <w:rFonts w:ascii="GHEA Mariam" w:eastAsia="GHEA Mariam" w:hAnsi="GHEA Mariam" w:cs="GHEA Mariam"/>
          <w:sz w:val="24"/>
          <w:szCs w:val="24"/>
          <w:lang w:val="hy-AM"/>
        </w:rPr>
        <w:t>-րդ մաս</w:t>
      </w:r>
      <w:r w:rsidR="00326F57" w:rsidRPr="00D73BD6">
        <w:rPr>
          <w:rFonts w:ascii="GHEA Mariam" w:eastAsia="GHEA Mariam" w:hAnsi="GHEA Mariam" w:cs="GHEA Mariam"/>
          <w:sz w:val="24"/>
          <w:szCs w:val="24"/>
          <w:lang w:val="hy-AM"/>
        </w:rPr>
        <w:t xml:space="preserve">ով </w:t>
      </w:r>
      <w:r w:rsidR="00576094" w:rsidRPr="00D73BD6">
        <w:rPr>
          <w:rFonts w:ascii="GHEA Mariam" w:eastAsia="GHEA Mariam" w:hAnsi="GHEA Mariam" w:cs="GHEA Mariam"/>
          <w:sz w:val="24"/>
          <w:szCs w:val="24"/>
          <w:lang w:val="hy-AM"/>
        </w:rPr>
        <w:t>նախատեսված հանցագործությ</w:t>
      </w:r>
      <w:r w:rsidR="00326F57" w:rsidRPr="00D73BD6">
        <w:rPr>
          <w:rFonts w:ascii="GHEA Mariam" w:eastAsia="GHEA Mariam" w:hAnsi="GHEA Mariam" w:cs="GHEA Mariam"/>
          <w:sz w:val="24"/>
          <w:szCs w:val="24"/>
          <w:lang w:val="hy-AM"/>
        </w:rPr>
        <w:t>ան</w:t>
      </w:r>
      <w:r w:rsidR="00576094" w:rsidRPr="00D73BD6">
        <w:rPr>
          <w:rFonts w:ascii="GHEA Mariam" w:eastAsia="GHEA Mariam" w:hAnsi="GHEA Mariam" w:cs="GHEA Mariam"/>
          <w:sz w:val="24"/>
          <w:szCs w:val="24"/>
          <w:lang w:val="hy-AM"/>
        </w:rPr>
        <w:t xml:space="preserve"> հատկանիշներով հարուցվել է թիվ </w:t>
      </w:r>
      <w:r w:rsidR="00D86626" w:rsidRPr="00D73BD6">
        <w:rPr>
          <w:rFonts w:ascii="GHEA Mariam" w:eastAsia="GHEA Mariam" w:hAnsi="GHEA Mariam" w:cs="GHEA Mariam"/>
          <w:sz w:val="24"/>
          <w:szCs w:val="24"/>
          <w:lang w:val="hy-AM"/>
        </w:rPr>
        <w:t>60109516</w:t>
      </w:r>
      <w:r w:rsidR="00576094" w:rsidRPr="00D73BD6">
        <w:rPr>
          <w:rFonts w:ascii="GHEA Mariam" w:eastAsia="GHEA Mariam" w:hAnsi="GHEA Mariam" w:cs="GHEA Mariam"/>
          <w:sz w:val="24"/>
          <w:szCs w:val="24"/>
          <w:lang w:val="hy-AM"/>
        </w:rPr>
        <w:t xml:space="preserve"> քրեական գործը։</w:t>
      </w:r>
    </w:p>
    <w:p w14:paraId="512083B6" w14:textId="46D06352" w:rsidR="00FA35D9" w:rsidRPr="00D73BD6" w:rsidRDefault="00C80D9B" w:rsidP="00FA35D9">
      <w:pPr>
        <w:spacing w:line="360" w:lineRule="auto"/>
        <w:ind w:leftChars="0" w:left="-2" w:firstLineChars="0" w:firstLine="567"/>
        <w:contextualSpacing/>
        <w:jc w:val="both"/>
        <w:rPr>
          <w:rFonts w:ascii="GHEA Mariam" w:eastAsia="GHEA Mariam" w:hAnsi="GHEA Mariam" w:cs="GHEA Mariam"/>
          <w:sz w:val="24"/>
          <w:szCs w:val="24"/>
          <w:lang w:val="hy-AM"/>
        </w:rPr>
      </w:pPr>
      <w:r w:rsidRPr="00D73BD6">
        <w:rPr>
          <w:rFonts w:ascii="GHEA Mariam" w:eastAsia="GHEA Mariam" w:hAnsi="GHEA Mariam" w:cs="GHEA Mariam"/>
          <w:sz w:val="24"/>
          <w:szCs w:val="24"/>
          <w:lang w:val="hy-AM"/>
        </w:rPr>
        <w:t xml:space="preserve"> </w:t>
      </w:r>
      <w:r w:rsidR="00FA35D9" w:rsidRPr="00D73BD6">
        <w:rPr>
          <w:rFonts w:ascii="GHEA Mariam" w:eastAsia="GHEA Mariam" w:hAnsi="GHEA Mariam" w:cs="GHEA Mariam"/>
          <w:sz w:val="24"/>
          <w:szCs w:val="24"/>
          <w:lang w:val="hy-AM"/>
        </w:rPr>
        <w:t>Նախաքննության մարմնի՝ 201</w:t>
      </w:r>
      <w:r w:rsidR="00B640A3" w:rsidRPr="00D73BD6">
        <w:rPr>
          <w:rFonts w:ascii="GHEA Mariam" w:eastAsia="GHEA Mariam" w:hAnsi="GHEA Mariam" w:cs="GHEA Mariam"/>
          <w:sz w:val="24"/>
          <w:szCs w:val="24"/>
          <w:lang w:val="hy-AM"/>
        </w:rPr>
        <w:t>7</w:t>
      </w:r>
      <w:r w:rsidR="00FA35D9" w:rsidRPr="00D73BD6">
        <w:rPr>
          <w:rFonts w:ascii="GHEA Mariam" w:eastAsia="GHEA Mariam" w:hAnsi="GHEA Mariam" w:cs="GHEA Mariam"/>
          <w:sz w:val="24"/>
          <w:szCs w:val="24"/>
          <w:lang w:val="hy-AM"/>
        </w:rPr>
        <w:t xml:space="preserve"> թվականի </w:t>
      </w:r>
      <w:r w:rsidR="00B640A3" w:rsidRPr="00D73BD6">
        <w:rPr>
          <w:rFonts w:ascii="GHEA Mariam" w:eastAsia="GHEA Mariam" w:hAnsi="GHEA Mariam" w:cs="GHEA Mariam"/>
          <w:sz w:val="24"/>
          <w:szCs w:val="24"/>
          <w:lang w:val="hy-AM"/>
        </w:rPr>
        <w:t>հուլիսի</w:t>
      </w:r>
      <w:r w:rsidR="00FA35D9" w:rsidRPr="00D73BD6">
        <w:rPr>
          <w:rFonts w:ascii="GHEA Mariam" w:eastAsia="GHEA Mariam" w:hAnsi="GHEA Mariam" w:cs="GHEA Mariam"/>
          <w:sz w:val="24"/>
          <w:szCs w:val="24"/>
          <w:lang w:val="hy-AM"/>
        </w:rPr>
        <w:t xml:space="preserve"> </w:t>
      </w:r>
      <w:r w:rsidR="00B640A3" w:rsidRPr="00D73BD6">
        <w:rPr>
          <w:rFonts w:ascii="GHEA Mariam" w:eastAsia="GHEA Mariam" w:hAnsi="GHEA Mariam" w:cs="GHEA Mariam"/>
          <w:sz w:val="24"/>
          <w:szCs w:val="24"/>
          <w:lang w:val="hy-AM"/>
        </w:rPr>
        <w:t>3</w:t>
      </w:r>
      <w:r w:rsidR="006835D4" w:rsidRPr="00D73BD6">
        <w:rPr>
          <w:rFonts w:ascii="GHEA Mariam" w:eastAsia="GHEA Mariam" w:hAnsi="GHEA Mariam" w:cs="GHEA Mariam"/>
          <w:sz w:val="24"/>
          <w:szCs w:val="24"/>
          <w:lang w:val="hy-AM"/>
        </w:rPr>
        <w:t>1</w:t>
      </w:r>
      <w:r w:rsidR="00FA35D9" w:rsidRPr="00D73BD6">
        <w:rPr>
          <w:rFonts w:ascii="GHEA Mariam" w:eastAsia="GHEA Mariam" w:hAnsi="GHEA Mariam" w:cs="GHEA Mariam"/>
          <w:sz w:val="24"/>
          <w:szCs w:val="24"/>
          <w:lang w:val="hy-AM"/>
        </w:rPr>
        <w:t xml:space="preserve">-ի որոշմամբ </w:t>
      </w:r>
      <w:r w:rsidR="00B640A3" w:rsidRPr="00D73BD6">
        <w:rPr>
          <w:rFonts w:ascii="GHEA Mariam" w:eastAsia="GHEA Mariam" w:hAnsi="GHEA Mariam" w:cs="GHEA Mariam"/>
          <w:color w:val="000000"/>
          <w:sz w:val="24"/>
          <w:szCs w:val="24"/>
          <w:lang w:val="hy-AM"/>
        </w:rPr>
        <w:t>Արմեն Սլավիկի Թումանյան</w:t>
      </w:r>
      <w:r w:rsidR="00FA35D9" w:rsidRPr="00D73BD6">
        <w:rPr>
          <w:rFonts w:ascii="GHEA Mariam" w:eastAsia="GHEA Mariam" w:hAnsi="GHEA Mariam" w:cs="GHEA Mariam"/>
          <w:color w:val="000000"/>
          <w:sz w:val="24"/>
          <w:szCs w:val="24"/>
          <w:lang w:val="hy-AM"/>
        </w:rPr>
        <w:t>ը</w:t>
      </w:r>
      <w:r w:rsidR="00B640A3" w:rsidRPr="00D73BD6">
        <w:rPr>
          <w:rFonts w:ascii="GHEA Mariam" w:eastAsia="GHEA Mariam" w:hAnsi="GHEA Mariam" w:cs="GHEA Mariam"/>
          <w:color w:val="000000"/>
          <w:sz w:val="24"/>
          <w:szCs w:val="24"/>
          <w:lang w:val="hy-AM"/>
        </w:rPr>
        <w:t xml:space="preserve"> </w:t>
      </w:r>
      <w:r w:rsidR="00FA35D9" w:rsidRPr="00D73BD6">
        <w:rPr>
          <w:rFonts w:ascii="GHEA Mariam" w:eastAsia="GHEA Mariam" w:hAnsi="GHEA Mariam" w:cs="GHEA Mariam"/>
          <w:sz w:val="24"/>
          <w:szCs w:val="24"/>
          <w:lang w:val="hy-AM"/>
        </w:rPr>
        <w:t xml:space="preserve">ներգրավվել է որպես մեղադրյալ </w:t>
      </w:r>
      <w:r w:rsidR="00383006" w:rsidRPr="00D73BD6">
        <w:rPr>
          <w:rFonts w:ascii="GHEA Mariam" w:eastAsia="GHEA Mariam" w:hAnsi="GHEA Mariam" w:cs="GHEA Mariam"/>
          <w:sz w:val="24"/>
          <w:szCs w:val="24"/>
          <w:lang w:val="hy-AM"/>
        </w:rPr>
        <w:t>և</w:t>
      </w:r>
      <w:r w:rsidR="00FA35D9" w:rsidRPr="00D73BD6">
        <w:rPr>
          <w:rFonts w:ascii="GHEA Mariam" w:eastAsia="GHEA Mariam" w:hAnsi="GHEA Mariam" w:cs="GHEA Mariam"/>
          <w:sz w:val="24"/>
          <w:szCs w:val="24"/>
          <w:lang w:val="hy-AM"/>
        </w:rPr>
        <w:t xml:space="preserve"> նրան մեղադրանք է առաջադրվել</w:t>
      </w:r>
      <w:r w:rsidR="006E7F52" w:rsidRPr="00D73BD6">
        <w:rPr>
          <w:rFonts w:ascii="GHEA Mariam" w:eastAsia="GHEA Mariam" w:hAnsi="GHEA Mariam" w:cs="GHEA Mariam"/>
          <w:sz w:val="24"/>
          <w:szCs w:val="24"/>
          <w:lang w:val="hy-AM"/>
        </w:rPr>
        <w:t xml:space="preserve"> </w:t>
      </w:r>
      <w:r w:rsidR="00FA35D9" w:rsidRPr="00D73BD6">
        <w:rPr>
          <w:rFonts w:ascii="GHEA Mariam" w:eastAsia="GHEA Mariam" w:hAnsi="GHEA Mariam" w:cs="GHEA Mariam"/>
          <w:sz w:val="24"/>
          <w:szCs w:val="24"/>
          <w:lang w:val="hy-AM"/>
        </w:rPr>
        <w:t xml:space="preserve">ՀՀ քրեական օրենսգրքի </w:t>
      </w:r>
      <w:r w:rsidR="00383006" w:rsidRPr="00D73BD6">
        <w:rPr>
          <w:rFonts w:ascii="GHEA Mariam" w:eastAsia="GHEA Mariam" w:hAnsi="GHEA Mariam" w:cs="GHEA Mariam"/>
          <w:sz w:val="24"/>
          <w:szCs w:val="24"/>
          <w:lang w:val="hy-AM"/>
        </w:rPr>
        <w:t>242</w:t>
      </w:r>
      <w:r w:rsidR="00FA35D9" w:rsidRPr="00D73BD6">
        <w:rPr>
          <w:rFonts w:ascii="GHEA Mariam" w:eastAsia="GHEA Mariam" w:hAnsi="GHEA Mariam" w:cs="GHEA Mariam"/>
          <w:sz w:val="24"/>
          <w:szCs w:val="24"/>
          <w:lang w:val="hy-AM"/>
        </w:rPr>
        <w:t xml:space="preserve">-րդ հոդվածի </w:t>
      </w:r>
      <w:r w:rsidR="00383006" w:rsidRPr="00D73BD6">
        <w:rPr>
          <w:rFonts w:ascii="GHEA Mariam" w:eastAsia="GHEA Mariam" w:hAnsi="GHEA Mariam" w:cs="GHEA Mariam"/>
          <w:sz w:val="24"/>
          <w:szCs w:val="24"/>
          <w:lang w:val="hy-AM"/>
        </w:rPr>
        <w:t>2</w:t>
      </w:r>
      <w:r w:rsidR="00FA35D9" w:rsidRPr="00D73BD6">
        <w:rPr>
          <w:rFonts w:ascii="GHEA Mariam" w:eastAsia="GHEA Mariam" w:hAnsi="GHEA Mariam" w:cs="GHEA Mariam"/>
          <w:sz w:val="24"/>
          <w:szCs w:val="24"/>
          <w:lang w:val="hy-AM"/>
        </w:rPr>
        <w:t>-րդ մասով։</w:t>
      </w:r>
    </w:p>
    <w:p w14:paraId="44D85516" w14:textId="4F159FA8" w:rsidR="00492101" w:rsidRPr="00D73BD6" w:rsidRDefault="00651572" w:rsidP="00492101">
      <w:pPr>
        <w:spacing w:line="360" w:lineRule="auto"/>
        <w:ind w:leftChars="0" w:left="-2" w:firstLineChars="0" w:firstLine="567"/>
        <w:contextualSpacing/>
        <w:jc w:val="both"/>
        <w:rPr>
          <w:rFonts w:ascii="GHEA Mariam" w:eastAsia="GHEA Mariam" w:hAnsi="GHEA Mariam" w:cs="GHEA Mariam"/>
          <w:sz w:val="24"/>
          <w:szCs w:val="24"/>
          <w:lang w:val="hy-AM"/>
        </w:rPr>
      </w:pPr>
      <w:r w:rsidRPr="00D73BD6">
        <w:rPr>
          <w:rFonts w:ascii="GHEA Mariam" w:eastAsia="GHEA Mariam" w:hAnsi="GHEA Mariam" w:cs="GHEA Mariam"/>
          <w:sz w:val="24"/>
          <w:szCs w:val="24"/>
          <w:lang w:val="hy-AM"/>
        </w:rPr>
        <w:t>201</w:t>
      </w:r>
      <w:r w:rsidR="004B7DEF" w:rsidRPr="00D73BD6">
        <w:rPr>
          <w:rFonts w:ascii="GHEA Mariam" w:eastAsia="GHEA Mariam" w:hAnsi="GHEA Mariam" w:cs="GHEA Mariam"/>
          <w:sz w:val="24"/>
          <w:szCs w:val="24"/>
          <w:lang w:val="hy-AM"/>
        </w:rPr>
        <w:t>7</w:t>
      </w:r>
      <w:r w:rsidRPr="00D73BD6">
        <w:rPr>
          <w:rFonts w:ascii="GHEA Mariam" w:eastAsia="GHEA Mariam" w:hAnsi="GHEA Mariam" w:cs="GHEA Mariam"/>
          <w:sz w:val="24"/>
          <w:szCs w:val="24"/>
          <w:lang w:val="hy-AM"/>
        </w:rPr>
        <w:t xml:space="preserve"> թվականի </w:t>
      </w:r>
      <w:r w:rsidR="004B7DEF" w:rsidRPr="00D73BD6">
        <w:rPr>
          <w:rFonts w:ascii="GHEA Mariam" w:eastAsia="GHEA Mariam" w:hAnsi="GHEA Mariam" w:cs="GHEA Mariam"/>
          <w:sz w:val="24"/>
          <w:szCs w:val="24"/>
          <w:lang w:val="hy-AM"/>
        </w:rPr>
        <w:t>օգոստոսի</w:t>
      </w:r>
      <w:r w:rsidRPr="00D73BD6">
        <w:rPr>
          <w:rFonts w:ascii="GHEA Mariam" w:eastAsia="GHEA Mariam" w:hAnsi="GHEA Mariam" w:cs="GHEA Mariam"/>
          <w:sz w:val="24"/>
          <w:szCs w:val="24"/>
          <w:lang w:val="hy-AM"/>
        </w:rPr>
        <w:t xml:space="preserve"> </w:t>
      </w:r>
      <w:r w:rsidR="004B7DEF" w:rsidRPr="00D73BD6">
        <w:rPr>
          <w:rFonts w:ascii="GHEA Mariam" w:eastAsia="GHEA Mariam" w:hAnsi="GHEA Mariam" w:cs="GHEA Mariam"/>
          <w:sz w:val="24"/>
          <w:szCs w:val="24"/>
          <w:lang w:val="hy-AM"/>
        </w:rPr>
        <w:t>30</w:t>
      </w:r>
      <w:r w:rsidRPr="00D73BD6">
        <w:rPr>
          <w:rFonts w:ascii="GHEA Mariam" w:eastAsia="GHEA Mariam" w:hAnsi="GHEA Mariam" w:cs="GHEA Mariam"/>
          <w:sz w:val="24"/>
          <w:szCs w:val="24"/>
          <w:lang w:val="hy-AM"/>
        </w:rPr>
        <w:t>-ին</w:t>
      </w:r>
      <w:r w:rsidR="004B7DEF" w:rsidRPr="00D73BD6">
        <w:rPr>
          <w:rFonts w:ascii="GHEA Mariam" w:eastAsia="GHEA Mariam" w:hAnsi="GHEA Mariam" w:cs="GHEA Mariam"/>
          <w:sz w:val="24"/>
          <w:szCs w:val="24"/>
          <w:lang w:val="hy-AM"/>
        </w:rPr>
        <w:t xml:space="preserve"> </w:t>
      </w:r>
      <w:r w:rsidRPr="00D73BD6">
        <w:rPr>
          <w:rFonts w:ascii="GHEA Mariam" w:eastAsia="GHEA Mariam" w:hAnsi="GHEA Mariam" w:cs="GHEA Mariam"/>
          <w:sz w:val="24"/>
          <w:szCs w:val="24"/>
          <w:lang w:val="hy-AM"/>
        </w:rPr>
        <w:t xml:space="preserve">քրեական գործը մեղադրական եզրակացությամբ ուղարկվել է </w:t>
      </w:r>
      <w:r w:rsidR="004B7DEF" w:rsidRPr="00D73BD6">
        <w:rPr>
          <w:rFonts w:ascii="GHEA Mariam" w:eastAsia="GHEA Mariam" w:hAnsi="GHEA Mariam" w:cs="GHEA Mariam"/>
          <w:sz w:val="24"/>
          <w:szCs w:val="24"/>
          <w:lang w:val="hy-AM"/>
        </w:rPr>
        <w:t>Երևան քաղաքի Կենտրոն և Նորք-Մարաշ վարչական շրջանների ընդհանուր իրավասության առաջին ատյանի դատարան</w:t>
      </w:r>
      <w:r w:rsidRPr="00D73BD6">
        <w:rPr>
          <w:rFonts w:ascii="GHEA Mariam" w:eastAsia="GHEA Mariam" w:hAnsi="GHEA Mariam" w:cs="GHEA Mariam"/>
          <w:sz w:val="24"/>
          <w:szCs w:val="24"/>
          <w:lang w:val="hy-AM"/>
        </w:rPr>
        <w:t>:</w:t>
      </w:r>
    </w:p>
    <w:p w14:paraId="2E822375" w14:textId="2B2D67D4" w:rsidR="00076D07" w:rsidRPr="00D73BD6" w:rsidRDefault="00E616F8" w:rsidP="00076D07">
      <w:pPr>
        <w:spacing w:line="360" w:lineRule="auto"/>
        <w:ind w:leftChars="0" w:left="-2" w:firstLineChars="0" w:firstLine="567"/>
        <w:contextualSpacing/>
        <w:jc w:val="both"/>
        <w:rPr>
          <w:rFonts w:ascii="GHEA Mariam" w:eastAsia="GHEA Mariam" w:hAnsi="GHEA Mariam" w:cs="GHEA Mariam"/>
          <w:sz w:val="24"/>
          <w:szCs w:val="24"/>
          <w:lang w:val="hy-AM"/>
        </w:rPr>
      </w:pPr>
      <w:r w:rsidRPr="00D73BD6">
        <w:rPr>
          <w:rFonts w:ascii="GHEA Mariam" w:eastAsia="GHEA Mariam" w:hAnsi="GHEA Mariam" w:cs="GHEA Mariam"/>
          <w:sz w:val="24"/>
          <w:szCs w:val="24"/>
          <w:lang w:val="hy-AM"/>
        </w:rPr>
        <w:t>2</w:t>
      </w:r>
      <w:r w:rsidR="00E96DC5" w:rsidRPr="00D73BD6">
        <w:rPr>
          <w:rFonts w:ascii="GHEA Mariam" w:eastAsia="GHEA Mariam" w:hAnsi="GHEA Mariam" w:cs="GHEA Mariam"/>
          <w:sz w:val="24"/>
          <w:szCs w:val="24"/>
          <w:lang w:val="hy-AM"/>
        </w:rPr>
        <w:t>.</w:t>
      </w:r>
      <w:r w:rsidR="00114ECA" w:rsidRPr="00D73BD6">
        <w:rPr>
          <w:rFonts w:ascii="GHEA Mariam" w:eastAsia="GHEA Mariam" w:hAnsi="GHEA Mariam" w:cs="GHEA Mariam"/>
          <w:sz w:val="24"/>
          <w:szCs w:val="24"/>
          <w:lang w:val="hy-AM"/>
        </w:rPr>
        <w:t xml:space="preserve"> </w:t>
      </w:r>
      <w:r w:rsidR="000F2C85" w:rsidRPr="00D73BD6">
        <w:rPr>
          <w:rFonts w:ascii="GHEA Mariam" w:eastAsia="GHEA Mariam" w:hAnsi="GHEA Mariam" w:cs="GHEA Mariam"/>
          <w:sz w:val="24"/>
          <w:szCs w:val="24"/>
          <w:lang w:val="hy-AM"/>
        </w:rPr>
        <w:t xml:space="preserve">Երևան քաղաքի </w:t>
      </w:r>
      <w:r w:rsidR="00733C00" w:rsidRPr="00D73BD6">
        <w:rPr>
          <w:rFonts w:ascii="GHEA Mariam" w:eastAsia="GHEA Mariam" w:hAnsi="GHEA Mariam" w:cs="GHEA Mariam"/>
          <w:sz w:val="24"/>
          <w:szCs w:val="24"/>
          <w:lang w:val="hy-AM"/>
        </w:rPr>
        <w:t xml:space="preserve">առաջին ատյանի </w:t>
      </w:r>
      <w:r w:rsidR="000F2C85" w:rsidRPr="00D73BD6">
        <w:rPr>
          <w:rFonts w:ascii="GHEA Mariam" w:eastAsia="GHEA Mariam" w:hAnsi="GHEA Mariam" w:cs="GHEA Mariam"/>
          <w:sz w:val="24"/>
          <w:szCs w:val="24"/>
          <w:lang w:val="hy-AM"/>
        </w:rPr>
        <w:t xml:space="preserve">ընդհանուր իրավասության </w:t>
      </w:r>
      <w:r w:rsidR="00C9660D" w:rsidRPr="00D73BD6">
        <w:rPr>
          <w:rFonts w:ascii="GHEA Mariam" w:eastAsia="GHEA Mariam" w:hAnsi="GHEA Mariam" w:cs="GHEA Mariam"/>
          <w:sz w:val="24"/>
          <w:szCs w:val="24"/>
          <w:lang w:val="hy-AM"/>
        </w:rPr>
        <w:t>դատարանի</w:t>
      </w:r>
      <w:r w:rsidR="006B5717" w:rsidRPr="00D73BD6">
        <w:rPr>
          <w:rFonts w:ascii="GHEA Mariam" w:eastAsia="GHEA Mariam" w:hAnsi="GHEA Mariam" w:cs="GHEA Mariam"/>
          <w:sz w:val="24"/>
          <w:szCs w:val="24"/>
          <w:lang w:val="hy-AM"/>
        </w:rPr>
        <w:t xml:space="preserve"> (այսուհետ` նաև Առաջին ատյանի դատարան)՝</w:t>
      </w:r>
      <w:r w:rsidR="00076D07" w:rsidRPr="00D73BD6">
        <w:rPr>
          <w:rFonts w:ascii="GHEA Mariam" w:eastAsia="GHEA Mariam" w:hAnsi="GHEA Mariam" w:cs="GHEA Mariam"/>
          <w:sz w:val="24"/>
          <w:szCs w:val="24"/>
          <w:lang w:val="hy-AM"/>
        </w:rPr>
        <w:t xml:space="preserve"> </w:t>
      </w:r>
      <w:r w:rsidR="00C9660D" w:rsidRPr="00D73BD6">
        <w:rPr>
          <w:rFonts w:ascii="GHEA Mariam" w:eastAsia="GHEA Mariam" w:hAnsi="GHEA Mariam" w:cs="GHEA Mariam"/>
          <w:sz w:val="24"/>
          <w:szCs w:val="24"/>
          <w:lang w:val="hy-AM"/>
        </w:rPr>
        <w:t>20</w:t>
      </w:r>
      <w:r w:rsidR="00825303" w:rsidRPr="00D73BD6">
        <w:rPr>
          <w:rFonts w:ascii="GHEA Mariam" w:eastAsia="GHEA Mariam" w:hAnsi="GHEA Mariam" w:cs="GHEA Mariam"/>
          <w:sz w:val="24"/>
          <w:szCs w:val="24"/>
          <w:lang w:val="hy-AM"/>
        </w:rPr>
        <w:t>2</w:t>
      </w:r>
      <w:r w:rsidR="00076D07" w:rsidRPr="00D73BD6">
        <w:rPr>
          <w:rFonts w:ascii="GHEA Mariam" w:eastAsia="GHEA Mariam" w:hAnsi="GHEA Mariam" w:cs="GHEA Mariam"/>
          <w:sz w:val="24"/>
          <w:szCs w:val="24"/>
          <w:lang w:val="hy-AM"/>
        </w:rPr>
        <w:t>1</w:t>
      </w:r>
      <w:r w:rsidR="00C9660D" w:rsidRPr="00D73BD6">
        <w:rPr>
          <w:rFonts w:ascii="GHEA Mariam" w:eastAsia="GHEA Mariam" w:hAnsi="GHEA Mariam" w:cs="GHEA Mariam"/>
          <w:sz w:val="24"/>
          <w:szCs w:val="24"/>
          <w:lang w:val="hy-AM"/>
        </w:rPr>
        <w:t xml:space="preserve"> թվականի </w:t>
      </w:r>
      <w:r w:rsidR="00076D07" w:rsidRPr="00D73BD6">
        <w:rPr>
          <w:rFonts w:ascii="GHEA Mariam" w:eastAsia="GHEA Mariam" w:hAnsi="GHEA Mariam" w:cs="GHEA Mariam"/>
          <w:sz w:val="24"/>
          <w:szCs w:val="24"/>
          <w:lang w:val="hy-AM"/>
        </w:rPr>
        <w:t>օգոստոսի</w:t>
      </w:r>
      <w:r w:rsidR="00C9660D" w:rsidRPr="00D73BD6">
        <w:rPr>
          <w:rFonts w:ascii="GHEA Mariam" w:eastAsia="GHEA Mariam" w:hAnsi="GHEA Mariam" w:cs="GHEA Mariam"/>
          <w:sz w:val="24"/>
          <w:szCs w:val="24"/>
          <w:lang w:val="hy-AM"/>
        </w:rPr>
        <w:t xml:space="preserve"> </w:t>
      </w:r>
      <w:r w:rsidR="00076D07" w:rsidRPr="00D73BD6">
        <w:rPr>
          <w:rFonts w:ascii="GHEA Mariam" w:eastAsia="GHEA Mariam" w:hAnsi="GHEA Mariam" w:cs="GHEA Mariam"/>
          <w:sz w:val="24"/>
          <w:szCs w:val="24"/>
          <w:lang w:val="hy-AM"/>
        </w:rPr>
        <w:t>17</w:t>
      </w:r>
      <w:r w:rsidR="00C9660D" w:rsidRPr="00D73BD6">
        <w:rPr>
          <w:rFonts w:ascii="GHEA Mariam" w:eastAsia="GHEA Mariam" w:hAnsi="GHEA Mariam" w:cs="GHEA Mariam"/>
          <w:sz w:val="24"/>
          <w:szCs w:val="24"/>
          <w:lang w:val="hy-AM"/>
        </w:rPr>
        <w:t xml:space="preserve">-ի դատավճռով </w:t>
      </w:r>
      <w:r w:rsidR="00076D07" w:rsidRPr="00D73BD6">
        <w:rPr>
          <w:rFonts w:ascii="GHEA Mariam" w:eastAsia="GHEA Mariam" w:hAnsi="GHEA Mariam" w:cs="GHEA Mariam"/>
          <w:sz w:val="24"/>
          <w:szCs w:val="24"/>
          <w:lang w:val="hy-AM"/>
        </w:rPr>
        <w:t xml:space="preserve">ճանաչվել ու հռչակվել է Արմեն Թումանյանի անմեղությունը ՀՀ քրեական օրենսգրքի </w:t>
      </w:r>
      <w:r w:rsidR="00052A3C" w:rsidRPr="00D73BD6">
        <w:rPr>
          <w:rFonts w:ascii="GHEA Mariam" w:eastAsia="GHEA Mariam" w:hAnsi="GHEA Mariam" w:cs="GHEA Mariam"/>
          <w:sz w:val="24"/>
          <w:szCs w:val="24"/>
          <w:lang w:val="hy-AM"/>
        </w:rPr>
        <w:t>242</w:t>
      </w:r>
      <w:r w:rsidR="00076D07" w:rsidRPr="00D73BD6">
        <w:rPr>
          <w:rFonts w:ascii="GHEA Mariam" w:eastAsia="GHEA Mariam" w:hAnsi="GHEA Mariam" w:cs="GHEA Mariam"/>
          <w:sz w:val="24"/>
          <w:szCs w:val="24"/>
          <w:lang w:val="hy-AM"/>
        </w:rPr>
        <w:t>-րդ հոդվածի 2-րդ մասով առաջադրված մեղադրանքում՝ արարքում հանցակազմի բացակայության հիմքով։</w:t>
      </w:r>
    </w:p>
    <w:p w14:paraId="1E9B5BDA" w14:textId="15D5FD6E" w:rsidR="0057796F" w:rsidRPr="00D73BD6" w:rsidRDefault="00723178" w:rsidP="0057796F">
      <w:pPr>
        <w:spacing w:line="360" w:lineRule="auto"/>
        <w:ind w:leftChars="0" w:left="-2" w:firstLineChars="0" w:firstLine="567"/>
        <w:contextualSpacing/>
        <w:jc w:val="both"/>
        <w:rPr>
          <w:rFonts w:ascii="GHEA Mariam" w:hAnsi="GHEA Mariam"/>
          <w:sz w:val="24"/>
          <w:szCs w:val="24"/>
          <w:shd w:val="clear" w:color="auto" w:fill="FFFFFF"/>
          <w:lang w:val="hy-AM"/>
        </w:rPr>
      </w:pPr>
      <w:r w:rsidRPr="00D73BD6">
        <w:rPr>
          <w:rFonts w:ascii="GHEA Mariam" w:eastAsia="GHEA Mariam" w:hAnsi="GHEA Mariam" w:cs="GHEA Mariam"/>
          <w:sz w:val="24"/>
          <w:szCs w:val="24"/>
          <w:lang w:val="hy-AM"/>
        </w:rPr>
        <w:t>3</w:t>
      </w:r>
      <w:r w:rsidRPr="00D73BD6">
        <w:rPr>
          <w:rFonts w:ascii="Cambria Math" w:eastAsia="GHEA Mariam" w:hAnsi="Cambria Math" w:cs="Cambria Math"/>
          <w:sz w:val="24"/>
          <w:szCs w:val="24"/>
          <w:lang w:val="hy-AM"/>
        </w:rPr>
        <w:t>․</w:t>
      </w:r>
      <w:r w:rsidRPr="00D73BD6">
        <w:rPr>
          <w:rFonts w:ascii="GHEA Mariam" w:eastAsia="GHEA Mariam" w:hAnsi="GHEA Mariam" w:cs="GHEA Mariam"/>
          <w:sz w:val="24"/>
          <w:szCs w:val="24"/>
          <w:lang w:val="hy-AM"/>
        </w:rPr>
        <w:t xml:space="preserve"> </w:t>
      </w:r>
      <w:r w:rsidR="00052A3C" w:rsidRPr="00D73BD6">
        <w:rPr>
          <w:rFonts w:ascii="GHEA Mariam" w:eastAsia="GHEA Mariam" w:hAnsi="GHEA Mariam" w:cs="GHEA Mariam"/>
          <w:sz w:val="24"/>
          <w:szCs w:val="24"/>
          <w:lang w:val="hy-AM"/>
        </w:rPr>
        <w:t>Դատախազի վերաքննիչ բողոքի հիման վրա քննության առնելով քրեական գործը` ՀՀ վերաքննիչ քրեական դատարանը (այսուհետ՝ նաև Վերաքննիչ դատարան), 202</w:t>
      </w:r>
      <w:r w:rsidR="00D73BD6" w:rsidRPr="00D73BD6">
        <w:rPr>
          <w:rFonts w:ascii="GHEA Mariam" w:eastAsia="GHEA Mariam" w:hAnsi="GHEA Mariam" w:cs="GHEA Mariam"/>
          <w:sz w:val="24"/>
          <w:szCs w:val="24"/>
          <w:lang w:val="hy-AM"/>
        </w:rPr>
        <w:t>2</w:t>
      </w:r>
      <w:r w:rsidR="00052A3C" w:rsidRPr="00D73BD6">
        <w:rPr>
          <w:rFonts w:ascii="GHEA Mariam" w:eastAsia="GHEA Mariam" w:hAnsi="GHEA Mariam" w:cs="GHEA Mariam"/>
          <w:sz w:val="24"/>
          <w:szCs w:val="24"/>
          <w:lang w:val="hy-AM"/>
        </w:rPr>
        <w:t xml:space="preserve"> թվականի նոյեմբերի </w:t>
      </w:r>
      <w:r w:rsidR="00D73BD6" w:rsidRPr="00D73BD6">
        <w:rPr>
          <w:rFonts w:ascii="GHEA Mariam" w:eastAsia="GHEA Mariam" w:hAnsi="GHEA Mariam" w:cs="GHEA Mariam"/>
          <w:sz w:val="24"/>
          <w:szCs w:val="24"/>
          <w:lang w:val="hy-AM"/>
        </w:rPr>
        <w:t>22</w:t>
      </w:r>
      <w:r w:rsidR="00052A3C" w:rsidRPr="00D73BD6">
        <w:rPr>
          <w:rFonts w:ascii="GHEA Mariam" w:eastAsia="GHEA Mariam" w:hAnsi="GHEA Mariam" w:cs="GHEA Mariam"/>
          <w:sz w:val="24"/>
          <w:szCs w:val="24"/>
          <w:lang w:val="hy-AM"/>
        </w:rPr>
        <w:t xml:space="preserve">-ին որոշում է կայացրել բողոքը մերժելու, Առաջին ատյանի դատարանի՝ </w:t>
      </w:r>
      <w:r w:rsidR="00D73BD6" w:rsidRPr="00D73BD6">
        <w:rPr>
          <w:rFonts w:ascii="GHEA Mariam" w:eastAsia="GHEA Mariam" w:hAnsi="GHEA Mariam" w:cs="GHEA Mariam"/>
          <w:sz w:val="24"/>
          <w:szCs w:val="24"/>
          <w:lang w:val="hy-AM"/>
        </w:rPr>
        <w:t>2021 թվականի օգոստոսի 17-ի</w:t>
      </w:r>
      <w:r w:rsidR="00052A3C" w:rsidRPr="00D73BD6">
        <w:rPr>
          <w:rFonts w:ascii="GHEA Mariam" w:eastAsia="GHEA Mariam" w:hAnsi="GHEA Mariam" w:cs="GHEA Mariam"/>
          <w:sz w:val="24"/>
          <w:szCs w:val="24"/>
          <w:lang w:val="hy-AM"/>
        </w:rPr>
        <w:t xml:space="preserve"> դատավճիռն անփոփոխ թողնելու մասին։</w:t>
      </w:r>
      <w:r w:rsidR="0057796F" w:rsidRPr="00D73BD6">
        <w:rPr>
          <w:rFonts w:ascii="GHEA Mariam" w:eastAsia="GHEA Mariam" w:hAnsi="GHEA Mariam" w:cs="GHEA Mariam"/>
          <w:color w:val="000000"/>
          <w:sz w:val="24"/>
          <w:szCs w:val="24"/>
          <w:lang w:val="hy-AM"/>
        </w:rPr>
        <w:t xml:space="preserve"> </w:t>
      </w:r>
    </w:p>
    <w:p w14:paraId="178F7204" w14:textId="684AB546" w:rsidR="00E73474" w:rsidRPr="009428DE" w:rsidRDefault="00194AC0"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4</w:t>
      </w:r>
      <w:r w:rsidR="00D3555F" w:rsidRPr="009428DE">
        <w:rPr>
          <w:rFonts w:ascii="GHEA Mariam" w:eastAsia="GHEA Mariam" w:hAnsi="GHEA Mariam" w:cs="GHEA Mariam"/>
          <w:sz w:val="24"/>
          <w:szCs w:val="24"/>
          <w:lang w:val="hy-AM"/>
        </w:rPr>
        <w:t xml:space="preserve">. </w:t>
      </w:r>
      <w:r w:rsidR="00497085" w:rsidRPr="00497085">
        <w:rPr>
          <w:rFonts w:ascii="GHEA Mariam" w:eastAsia="GHEA Mariam" w:hAnsi="GHEA Mariam" w:cs="GHEA Mariam"/>
          <w:sz w:val="24"/>
          <w:szCs w:val="24"/>
          <w:lang w:val="hy-AM"/>
        </w:rPr>
        <w:t xml:space="preserve">Վերաքննիչ դատարանի վերոնշյալ որոշման դեմ ՀՀ գլխավոր դատախազի տեղակալ </w:t>
      </w:r>
      <w:r w:rsidR="00840328">
        <w:rPr>
          <w:rFonts w:ascii="GHEA Mariam" w:eastAsia="GHEA Mariam" w:hAnsi="GHEA Mariam" w:cs="GHEA Mariam"/>
          <w:color w:val="0D0D0D"/>
          <w:sz w:val="24"/>
          <w:szCs w:val="24"/>
          <w:lang w:val="hy-AM"/>
        </w:rPr>
        <w:t>Գ</w:t>
      </w:r>
      <w:r w:rsidR="00840328" w:rsidRPr="00621E55">
        <w:rPr>
          <w:rFonts w:ascii="Cambria Math" w:eastAsia="GHEA Mariam" w:hAnsi="Cambria Math" w:cs="Cambria Math"/>
          <w:color w:val="0D0D0D"/>
          <w:sz w:val="24"/>
          <w:szCs w:val="24"/>
          <w:lang w:val="hy-AM"/>
        </w:rPr>
        <w:t>․</w:t>
      </w:r>
      <w:r w:rsidR="00840328">
        <w:rPr>
          <w:rFonts w:ascii="GHEA Mariam" w:eastAsia="GHEA Mariam" w:hAnsi="GHEA Mariam" w:cs="Cambria Math"/>
          <w:color w:val="0D0D0D"/>
          <w:sz w:val="24"/>
          <w:szCs w:val="24"/>
          <w:lang w:val="hy-AM"/>
        </w:rPr>
        <w:t>Բաղդասարյան</w:t>
      </w:r>
      <w:r w:rsidR="00F43117">
        <w:rPr>
          <w:rFonts w:ascii="GHEA Mariam" w:eastAsia="GHEA Mariam" w:hAnsi="GHEA Mariam" w:cs="GHEA Mariam"/>
          <w:sz w:val="24"/>
          <w:szCs w:val="24"/>
          <w:lang w:val="hy-AM"/>
        </w:rPr>
        <w:t>ը</w:t>
      </w:r>
      <w:r w:rsidR="00497085" w:rsidRPr="00497085">
        <w:rPr>
          <w:rFonts w:ascii="GHEA Mariam" w:eastAsia="GHEA Mariam" w:hAnsi="GHEA Mariam" w:cs="GHEA Mariam"/>
          <w:sz w:val="24"/>
          <w:szCs w:val="24"/>
          <w:lang w:val="hy-AM"/>
        </w:rPr>
        <w:t xml:space="preserve"> բերել է վճռաբեկ բողոք, որը Վճռաբեկ դատարանի` 2023 թվականի </w:t>
      </w:r>
      <w:r w:rsidR="00840328">
        <w:rPr>
          <w:rFonts w:ascii="GHEA Mariam" w:eastAsia="GHEA Mariam" w:hAnsi="GHEA Mariam" w:cs="GHEA Mariam"/>
          <w:sz w:val="24"/>
          <w:szCs w:val="24"/>
          <w:lang w:val="hy-AM"/>
        </w:rPr>
        <w:t>հունիսի</w:t>
      </w:r>
      <w:r w:rsidR="00497085" w:rsidRPr="00497085">
        <w:rPr>
          <w:rFonts w:ascii="GHEA Mariam" w:eastAsia="GHEA Mariam" w:hAnsi="GHEA Mariam" w:cs="GHEA Mariam"/>
          <w:sz w:val="24"/>
          <w:szCs w:val="24"/>
          <w:lang w:val="hy-AM"/>
        </w:rPr>
        <w:t xml:space="preserve"> </w:t>
      </w:r>
      <w:r w:rsidR="00840328">
        <w:rPr>
          <w:rFonts w:ascii="GHEA Mariam" w:eastAsia="GHEA Mariam" w:hAnsi="GHEA Mariam" w:cs="GHEA Mariam"/>
          <w:sz w:val="24"/>
          <w:szCs w:val="24"/>
          <w:lang w:val="hy-AM"/>
        </w:rPr>
        <w:t>23</w:t>
      </w:r>
      <w:r w:rsidR="00497085" w:rsidRPr="00497085">
        <w:rPr>
          <w:rFonts w:ascii="GHEA Mariam" w:eastAsia="GHEA Mariam" w:hAnsi="GHEA Mariam" w:cs="GHEA Mariam"/>
          <w:sz w:val="24"/>
          <w:szCs w:val="24"/>
          <w:lang w:val="hy-AM"/>
        </w:rPr>
        <w:t>-ի որոշմամբ ընդունվել է վարույթ ու սահմանվել է դատական վարույթի իրականացման գրավոր ընթացակարգ։</w:t>
      </w:r>
    </w:p>
    <w:p w14:paraId="4F591411" w14:textId="77777777" w:rsidR="00546FDE" w:rsidRDefault="00546FDE" w:rsidP="00C00423">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p>
    <w:p w14:paraId="37EDF110" w14:textId="77777777" w:rsidR="00546FDE" w:rsidRDefault="00546FDE" w:rsidP="00C00423">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p>
    <w:p w14:paraId="6015A13C" w14:textId="2763BA47" w:rsidR="00A54AAA" w:rsidRPr="007C781D" w:rsidRDefault="00DE4D5C" w:rsidP="00C00423">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7C781D">
        <w:rPr>
          <w:rFonts w:ascii="GHEA Mariam" w:eastAsia="GHEA Mariam" w:hAnsi="GHEA Mariam" w:cs="GHEA Mariam"/>
          <w:b/>
          <w:bCs/>
          <w:sz w:val="24"/>
          <w:szCs w:val="24"/>
          <w:u w:val="single"/>
          <w:lang w:val="hy-AM"/>
        </w:rPr>
        <w:lastRenderedPageBreak/>
        <w:t>Վ</w:t>
      </w:r>
      <w:r w:rsidR="00A54AAA" w:rsidRPr="007C781D">
        <w:rPr>
          <w:rFonts w:ascii="GHEA Mariam" w:eastAsia="GHEA Mariam" w:hAnsi="GHEA Mariam" w:cs="GHEA Mariam"/>
          <w:b/>
          <w:bCs/>
          <w:sz w:val="24"/>
          <w:szCs w:val="24"/>
          <w:u w:val="single"/>
          <w:lang w:val="hy-AM"/>
        </w:rPr>
        <w:t xml:space="preserve">ճռաբեկ բողոքի </w:t>
      </w:r>
      <w:r w:rsidR="00596F79" w:rsidRPr="007C781D">
        <w:rPr>
          <w:rFonts w:ascii="GHEA Mariam" w:eastAsia="GHEA Mariam" w:hAnsi="GHEA Mariam" w:cs="GHEA Mariam"/>
          <w:b/>
          <w:bCs/>
          <w:sz w:val="24"/>
          <w:szCs w:val="24"/>
          <w:u w:val="single"/>
          <w:lang w:val="hy-AM"/>
        </w:rPr>
        <w:t>հիմք</w:t>
      </w:r>
      <w:r w:rsidR="00CC6F95" w:rsidRPr="007C781D">
        <w:rPr>
          <w:rFonts w:ascii="GHEA Mariam" w:eastAsia="GHEA Mariam" w:hAnsi="GHEA Mariam" w:cs="GHEA Mariam"/>
          <w:b/>
          <w:bCs/>
          <w:sz w:val="24"/>
          <w:szCs w:val="24"/>
          <w:u w:val="single"/>
          <w:lang w:val="hy-AM"/>
        </w:rPr>
        <w:t>եր</w:t>
      </w:r>
      <w:r w:rsidR="00596F79" w:rsidRPr="007C781D">
        <w:rPr>
          <w:rFonts w:ascii="GHEA Mariam" w:eastAsia="GHEA Mariam" w:hAnsi="GHEA Mariam" w:cs="GHEA Mariam"/>
          <w:b/>
          <w:bCs/>
          <w:sz w:val="24"/>
          <w:szCs w:val="24"/>
          <w:u w:val="single"/>
          <w:lang w:val="hy-AM"/>
        </w:rPr>
        <w:t>ը</w:t>
      </w:r>
      <w:r w:rsidR="00A54AAA" w:rsidRPr="007C781D">
        <w:rPr>
          <w:rFonts w:ascii="GHEA Mariam" w:eastAsia="GHEA Mariam" w:hAnsi="GHEA Mariam" w:cs="GHEA Mariam"/>
          <w:b/>
          <w:bCs/>
          <w:sz w:val="24"/>
          <w:szCs w:val="24"/>
          <w:u w:val="single"/>
          <w:lang w:val="hy-AM"/>
        </w:rPr>
        <w:t>,</w:t>
      </w:r>
      <w:r w:rsidR="00596F79" w:rsidRPr="007C781D">
        <w:rPr>
          <w:rFonts w:ascii="GHEA Mariam" w:eastAsia="GHEA Mariam" w:hAnsi="GHEA Mariam" w:cs="GHEA Mariam"/>
          <w:b/>
          <w:bCs/>
          <w:sz w:val="24"/>
          <w:szCs w:val="24"/>
          <w:u w:val="single"/>
          <w:lang w:val="hy-AM"/>
        </w:rPr>
        <w:t xml:space="preserve"> </w:t>
      </w:r>
      <w:r w:rsidR="00CC6F95" w:rsidRPr="007C781D">
        <w:rPr>
          <w:rFonts w:ascii="GHEA Mariam" w:eastAsia="GHEA Mariam" w:hAnsi="GHEA Mariam" w:cs="GHEA Mariam"/>
          <w:b/>
          <w:bCs/>
          <w:sz w:val="24"/>
          <w:szCs w:val="24"/>
          <w:u w:val="single"/>
          <w:lang w:val="hy-AM"/>
        </w:rPr>
        <w:t>փաստարկները</w:t>
      </w:r>
      <w:r w:rsidR="00A54AAA" w:rsidRPr="007C781D">
        <w:rPr>
          <w:rFonts w:ascii="GHEA Mariam" w:eastAsia="GHEA Mariam" w:hAnsi="GHEA Mariam" w:cs="GHEA Mariam"/>
          <w:b/>
          <w:bCs/>
          <w:sz w:val="24"/>
          <w:szCs w:val="24"/>
          <w:u w:val="single"/>
          <w:lang w:val="hy-AM"/>
        </w:rPr>
        <w:t xml:space="preserve"> և պահանջը.</w:t>
      </w:r>
    </w:p>
    <w:p w14:paraId="38D7522A" w14:textId="66028ABD" w:rsidR="00A54AAA" w:rsidRPr="007C781D" w:rsidRDefault="00DE4D5C"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7C781D">
        <w:rPr>
          <w:rFonts w:ascii="GHEA Mariam" w:eastAsia="GHEA Mariam" w:hAnsi="GHEA Mariam" w:cs="GHEA Mariam"/>
          <w:sz w:val="24"/>
          <w:szCs w:val="24"/>
          <w:lang w:val="hy-AM"/>
        </w:rPr>
        <w:t>Վ</w:t>
      </w:r>
      <w:r w:rsidR="00A54AAA" w:rsidRPr="007C781D">
        <w:rPr>
          <w:rFonts w:ascii="GHEA Mariam" w:eastAsia="GHEA Mariam" w:hAnsi="GHEA Mariam" w:cs="GHEA Mariam"/>
          <w:sz w:val="24"/>
          <w:szCs w:val="24"/>
          <w:lang w:val="hy-AM"/>
        </w:rPr>
        <w:t xml:space="preserve">ճռաբեկ բողոքը քննվում է հետևյալ </w:t>
      </w:r>
      <w:r w:rsidR="00596F79" w:rsidRPr="007C781D">
        <w:rPr>
          <w:rFonts w:ascii="GHEA Mariam" w:eastAsia="GHEA Mariam" w:hAnsi="GHEA Mariam" w:cs="GHEA Mariam"/>
          <w:sz w:val="24"/>
          <w:szCs w:val="24"/>
          <w:lang w:val="hy-AM"/>
        </w:rPr>
        <w:t>հիմքի</w:t>
      </w:r>
      <w:r w:rsidR="00A54AAA" w:rsidRPr="007C781D">
        <w:rPr>
          <w:rFonts w:ascii="GHEA Mariam" w:eastAsia="GHEA Mariam" w:hAnsi="GHEA Mariam" w:cs="GHEA Mariam"/>
          <w:sz w:val="24"/>
          <w:szCs w:val="24"/>
          <w:lang w:val="hy-AM"/>
        </w:rPr>
        <w:t xml:space="preserve"> սահմաններում՝ ներքոհիշյալ </w:t>
      </w:r>
      <w:r w:rsidR="0070776B" w:rsidRPr="007C781D">
        <w:rPr>
          <w:rFonts w:ascii="GHEA Mariam" w:eastAsia="GHEA Mariam" w:hAnsi="GHEA Mariam" w:cs="GHEA Mariam"/>
          <w:sz w:val="24"/>
          <w:szCs w:val="24"/>
          <w:lang w:val="hy-AM"/>
        </w:rPr>
        <w:t>փաստարկ</w:t>
      </w:r>
      <w:r w:rsidR="00A54AAA" w:rsidRPr="007C781D">
        <w:rPr>
          <w:rFonts w:ascii="GHEA Mariam" w:eastAsia="GHEA Mariam" w:hAnsi="GHEA Mariam" w:cs="GHEA Mariam"/>
          <w:sz w:val="24"/>
          <w:szCs w:val="24"/>
          <w:lang w:val="hy-AM"/>
        </w:rPr>
        <w:t>ներով.</w:t>
      </w:r>
    </w:p>
    <w:p w14:paraId="2E4936FE" w14:textId="77777777" w:rsidR="00575D0E" w:rsidRPr="00DB61FA" w:rsidRDefault="00AA6752" w:rsidP="00C00423">
      <w:pPr>
        <w:spacing w:line="360" w:lineRule="auto"/>
        <w:ind w:leftChars="0" w:left="-2" w:firstLineChars="0" w:firstLine="567"/>
        <w:jc w:val="both"/>
        <w:rPr>
          <w:rFonts w:ascii="GHEA Mariam" w:eastAsia="GHEA Mariam" w:hAnsi="GHEA Mariam" w:cs="GHEA Mariam"/>
          <w:sz w:val="24"/>
          <w:szCs w:val="24"/>
          <w:lang w:val="hy-AM"/>
        </w:rPr>
      </w:pPr>
      <w:r w:rsidRPr="00DB61FA">
        <w:rPr>
          <w:rFonts w:ascii="GHEA Mariam" w:eastAsia="GHEA Mariam" w:hAnsi="GHEA Mariam" w:cs="GHEA Mariam"/>
          <w:sz w:val="24"/>
          <w:szCs w:val="24"/>
          <w:lang w:val="hy-AM"/>
        </w:rPr>
        <w:t xml:space="preserve">5. </w:t>
      </w:r>
      <w:r w:rsidR="00575D0E" w:rsidRPr="00DB61FA">
        <w:rPr>
          <w:rFonts w:ascii="GHEA Mariam" w:eastAsia="GHEA Mariam" w:hAnsi="GHEA Mariam" w:cs="GHEA Mariam"/>
          <w:sz w:val="24"/>
          <w:szCs w:val="24"/>
          <w:lang w:val="hy-AM"/>
        </w:rPr>
        <w:t>Բողոքի հեղինակի պնդմամբ՝ Վերաքննիչ դատարանը թույլ է տվել դատական սխալ՝ քրեադատավարական օրենքի խախտում, որը խաթարել է արդարադատության բուն էությունը:</w:t>
      </w:r>
    </w:p>
    <w:p w14:paraId="57541037" w14:textId="1263B9E8" w:rsidR="00DB61FA" w:rsidRPr="005E0232" w:rsidRDefault="001447D9" w:rsidP="005A4F09">
      <w:pPr>
        <w:spacing w:line="360" w:lineRule="auto"/>
        <w:ind w:leftChars="0" w:left="-2" w:firstLineChars="0" w:firstLine="567"/>
        <w:jc w:val="both"/>
        <w:rPr>
          <w:rFonts w:ascii="GHEA Mariam" w:eastAsia="GHEA Mariam" w:hAnsi="GHEA Mariam" w:cs="GHEA Mariam"/>
          <w:sz w:val="24"/>
          <w:szCs w:val="24"/>
          <w:lang w:val="hy-AM"/>
        </w:rPr>
      </w:pPr>
      <w:r w:rsidRPr="005E0232">
        <w:rPr>
          <w:rFonts w:ascii="GHEA Mariam" w:eastAsia="GHEA Mariam" w:hAnsi="GHEA Mariam" w:cs="GHEA Mariam"/>
          <w:sz w:val="24"/>
          <w:szCs w:val="24"/>
          <w:lang w:val="hy-AM"/>
        </w:rPr>
        <w:t xml:space="preserve">Այսպես, </w:t>
      </w:r>
      <w:r w:rsidR="007B48EE" w:rsidRPr="005E0232">
        <w:rPr>
          <w:rFonts w:ascii="GHEA Mariam" w:eastAsia="GHEA Mariam" w:hAnsi="GHEA Mariam" w:cs="GHEA Mariam"/>
          <w:sz w:val="24"/>
          <w:szCs w:val="24"/>
          <w:lang w:val="hy-AM"/>
        </w:rPr>
        <w:t>բողոք բերած անձը գտել է, որ</w:t>
      </w:r>
      <w:r w:rsidR="00FA77F1" w:rsidRPr="005E0232">
        <w:rPr>
          <w:rFonts w:ascii="GHEA Mariam" w:eastAsia="GHEA Mariam" w:hAnsi="GHEA Mariam" w:cs="GHEA Mariam"/>
          <w:sz w:val="24"/>
          <w:szCs w:val="24"/>
          <w:lang w:val="hy-AM"/>
        </w:rPr>
        <w:t xml:space="preserve"> մեղադրյալ </w:t>
      </w:r>
      <w:r w:rsidR="0096057B" w:rsidRPr="005E0232">
        <w:rPr>
          <w:rFonts w:ascii="GHEA Mariam" w:eastAsia="GHEA Mariam" w:hAnsi="GHEA Mariam" w:cs="GHEA Mariam"/>
          <w:sz w:val="24"/>
          <w:szCs w:val="24"/>
          <w:lang w:val="hy-AM"/>
        </w:rPr>
        <w:t>Ա</w:t>
      </w:r>
      <w:r w:rsidR="0096057B" w:rsidRPr="005E0232">
        <w:rPr>
          <w:rFonts w:ascii="Cambria Math" w:eastAsia="GHEA Mariam" w:hAnsi="Cambria Math" w:cs="Cambria Math"/>
          <w:sz w:val="24"/>
          <w:szCs w:val="24"/>
          <w:lang w:val="hy-AM"/>
        </w:rPr>
        <w:t>․</w:t>
      </w:r>
      <w:r w:rsidR="0096057B" w:rsidRPr="005E0232">
        <w:rPr>
          <w:rFonts w:ascii="GHEA Mariam" w:eastAsia="GHEA Mariam" w:hAnsi="GHEA Mariam" w:cs="GHEA Mariam"/>
          <w:sz w:val="24"/>
          <w:szCs w:val="24"/>
          <w:lang w:val="hy-AM"/>
        </w:rPr>
        <w:t>Թումանյան</w:t>
      </w:r>
      <w:r w:rsidR="00FA77F1" w:rsidRPr="005E0232">
        <w:rPr>
          <w:rFonts w:ascii="GHEA Mariam" w:eastAsia="GHEA Mariam" w:hAnsi="GHEA Mariam" w:cs="GHEA Mariam"/>
          <w:sz w:val="24"/>
          <w:szCs w:val="24"/>
          <w:lang w:val="hy-AM"/>
        </w:rPr>
        <w:t>ին ներկայացված մեղադրանքը հաստատվում է քրեական վարույթով ձեռք բերված և դատաքննության</w:t>
      </w:r>
      <w:r w:rsidR="007F33EC" w:rsidRPr="005E0232">
        <w:rPr>
          <w:rFonts w:ascii="GHEA Mariam" w:eastAsia="GHEA Mariam" w:hAnsi="GHEA Mariam" w:cs="GHEA Mariam"/>
          <w:sz w:val="24"/>
          <w:szCs w:val="24"/>
          <w:lang w:val="hy-AM"/>
        </w:rPr>
        <w:t xml:space="preserve"> ընթացքում</w:t>
      </w:r>
      <w:r w:rsidR="00FA77F1" w:rsidRPr="005E0232">
        <w:rPr>
          <w:rFonts w:ascii="GHEA Mariam" w:eastAsia="GHEA Mariam" w:hAnsi="GHEA Mariam" w:cs="GHEA Mariam"/>
          <w:sz w:val="24"/>
          <w:szCs w:val="24"/>
          <w:lang w:val="hy-AM"/>
        </w:rPr>
        <w:t xml:space="preserve"> հետազոտված ապացույցների ամբողջությամբ</w:t>
      </w:r>
      <w:r w:rsidR="0096057B" w:rsidRPr="005E0232">
        <w:rPr>
          <w:rFonts w:ascii="GHEA Mariam" w:eastAsia="GHEA Mariam" w:hAnsi="GHEA Mariam" w:cs="GHEA Mariam"/>
          <w:sz w:val="24"/>
          <w:szCs w:val="24"/>
          <w:lang w:val="hy-AM"/>
        </w:rPr>
        <w:t>։</w:t>
      </w:r>
      <w:r w:rsidR="00245B58" w:rsidRPr="005E0232">
        <w:rPr>
          <w:rFonts w:ascii="GHEA Mariam" w:eastAsia="GHEA Mariam" w:hAnsi="GHEA Mariam" w:cs="GHEA Mariam"/>
          <w:sz w:val="24"/>
          <w:szCs w:val="24"/>
          <w:lang w:val="hy-AM"/>
        </w:rPr>
        <w:t xml:space="preserve"> Ա</w:t>
      </w:r>
      <w:r w:rsidR="007D0DF2" w:rsidRPr="005E0232">
        <w:rPr>
          <w:rFonts w:ascii="GHEA Mariam" w:eastAsia="GHEA Mariam" w:hAnsi="GHEA Mariam" w:cs="GHEA Mariam"/>
          <w:sz w:val="24"/>
          <w:szCs w:val="24"/>
          <w:lang w:val="hy-AM"/>
        </w:rPr>
        <w:t xml:space="preserve">նդրադարձ կատարելով </w:t>
      </w:r>
      <w:r w:rsidR="00ED7128" w:rsidRPr="005E0232">
        <w:rPr>
          <w:rFonts w:ascii="GHEA Mariam" w:eastAsia="GHEA Mariam" w:hAnsi="GHEA Mariam" w:cs="GHEA Mariam"/>
          <w:sz w:val="24"/>
          <w:szCs w:val="24"/>
          <w:lang w:val="hy-AM"/>
        </w:rPr>
        <w:t xml:space="preserve">դատարանների՝ </w:t>
      </w:r>
      <w:r w:rsidR="0048611A" w:rsidRPr="005E0232">
        <w:rPr>
          <w:rFonts w:ascii="GHEA Mariam" w:eastAsia="GHEA Mariam" w:hAnsi="GHEA Mariam" w:cs="GHEA Mariam"/>
          <w:sz w:val="24"/>
          <w:szCs w:val="24"/>
          <w:lang w:val="hy-AM"/>
        </w:rPr>
        <w:t xml:space="preserve">ներկայացված մեղադրանքում </w:t>
      </w:r>
      <w:r w:rsidR="00245B58" w:rsidRPr="005E0232">
        <w:rPr>
          <w:rFonts w:ascii="GHEA Mariam" w:eastAsia="GHEA Mariam" w:hAnsi="GHEA Mariam" w:cs="GHEA Mariam"/>
          <w:sz w:val="24"/>
          <w:szCs w:val="24"/>
          <w:lang w:val="hy-AM"/>
        </w:rPr>
        <w:t>Ա</w:t>
      </w:r>
      <w:r w:rsidR="00245B58" w:rsidRPr="005E0232">
        <w:rPr>
          <w:rFonts w:ascii="Cambria Math" w:eastAsia="GHEA Mariam" w:hAnsi="Cambria Math" w:cs="Cambria Math"/>
          <w:sz w:val="24"/>
          <w:szCs w:val="24"/>
          <w:lang w:val="hy-AM"/>
        </w:rPr>
        <w:t>․</w:t>
      </w:r>
      <w:r w:rsidR="00245B58" w:rsidRPr="005E0232">
        <w:rPr>
          <w:rFonts w:ascii="GHEA Mariam" w:eastAsia="GHEA Mariam" w:hAnsi="GHEA Mariam" w:cs="GHEA Mariam"/>
          <w:sz w:val="24"/>
          <w:szCs w:val="24"/>
          <w:lang w:val="hy-AM"/>
        </w:rPr>
        <w:t xml:space="preserve">Թումանյանի </w:t>
      </w:r>
      <w:r w:rsidR="007D0DF2" w:rsidRPr="005E0232">
        <w:rPr>
          <w:rFonts w:ascii="GHEA Mariam" w:eastAsia="GHEA Mariam" w:hAnsi="GHEA Mariam" w:cs="GHEA Mariam"/>
          <w:sz w:val="24"/>
          <w:szCs w:val="24"/>
          <w:lang w:val="hy-AM"/>
        </w:rPr>
        <w:t xml:space="preserve">արդարացման </w:t>
      </w:r>
      <w:r w:rsidR="0048611A" w:rsidRPr="005E0232">
        <w:rPr>
          <w:rFonts w:ascii="GHEA Mariam" w:eastAsia="GHEA Mariam" w:hAnsi="GHEA Mariam" w:cs="GHEA Mariam"/>
          <w:sz w:val="24"/>
          <w:szCs w:val="24"/>
          <w:lang w:val="hy-AM"/>
        </w:rPr>
        <w:t>հիմքում դրված հիմնավորումներին</w:t>
      </w:r>
      <w:r w:rsidR="009D0F44">
        <w:rPr>
          <w:rFonts w:ascii="GHEA Mariam" w:eastAsia="GHEA Mariam" w:hAnsi="GHEA Mariam" w:cs="GHEA Mariam"/>
          <w:sz w:val="24"/>
          <w:szCs w:val="24"/>
          <w:lang w:val="hy-AM"/>
        </w:rPr>
        <w:t>,</w:t>
      </w:r>
      <w:r w:rsidR="0048611A" w:rsidRPr="005E0232">
        <w:rPr>
          <w:rFonts w:ascii="GHEA Mariam" w:eastAsia="GHEA Mariam" w:hAnsi="GHEA Mariam" w:cs="GHEA Mariam"/>
          <w:sz w:val="24"/>
          <w:szCs w:val="24"/>
          <w:lang w:val="hy-AM"/>
        </w:rPr>
        <w:t xml:space="preserve"> բողոք</w:t>
      </w:r>
      <w:r w:rsidR="00245B58" w:rsidRPr="005E0232">
        <w:rPr>
          <w:rFonts w:ascii="GHEA Mariam" w:eastAsia="GHEA Mariam" w:hAnsi="GHEA Mariam" w:cs="GHEA Mariam"/>
          <w:sz w:val="24"/>
          <w:szCs w:val="24"/>
          <w:lang w:val="hy-AM"/>
        </w:rPr>
        <w:t>աբեր</w:t>
      </w:r>
      <w:r w:rsidR="00ED7128" w:rsidRPr="005E0232">
        <w:rPr>
          <w:rFonts w:ascii="GHEA Mariam" w:eastAsia="GHEA Mariam" w:hAnsi="GHEA Mariam" w:cs="GHEA Mariam"/>
          <w:sz w:val="24"/>
          <w:szCs w:val="24"/>
          <w:lang w:val="hy-AM"/>
        </w:rPr>
        <w:t>ը փաստարկել է, որ</w:t>
      </w:r>
      <w:r w:rsidR="005A4F09">
        <w:rPr>
          <w:rFonts w:ascii="GHEA Mariam" w:eastAsia="GHEA Mariam" w:hAnsi="GHEA Mariam" w:cs="GHEA Mariam"/>
          <w:sz w:val="24"/>
          <w:szCs w:val="24"/>
          <w:lang w:val="hy-AM"/>
        </w:rPr>
        <w:t xml:space="preserve"> </w:t>
      </w:r>
      <w:r w:rsidR="00CB3567" w:rsidRPr="00CB3567">
        <w:rPr>
          <w:rFonts w:ascii="GHEA Mariam" w:eastAsia="GHEA Mariam" w:hAnsi="GHEA Mariam" w:cs="GHEA Mariam"/>
          <w:sz w:val="24"/>
          <w:szCs w:val="24"/>
          <w:lang w:val="hy-AM"/>
        </w:rPr>
        <w:t>1998 թվականի հուլիսի 1-ին ընդունված ՀՀ քրեական դատավարության օրենսգրքի (այսուհետ՝ ՀՀ քրեական դատավարության օրենսգիրք)</w:t>
      </w:r>
      <w:r w:rsidR="00ED7128" w:rsidRPr="005E0232">
        <w:rPr>
          <w:rFonts w:ascii="GHEA Mariam" w:eastAsia="GHEA Mariam" w:hAnsi="GHEA Mariam" w:cs="GHEA Mariam"/>
          <w:sz w:val="24"/>
          <w:szCs w:val="24"/>
          <w:lang w:val="hy-AM"/>
        </w:rPr>
        <w:t xml:space="preserve"> վերաբերելի նորմերի համադրված վերլուծությունը ցույց է տալի</w:t>
      </w:r>
      <w:r w:rsidR="002A3171">
        <w:rPr>
          <w:rFonts w:ascii="GHEA Mariam" w:eastAsia="GHEA Mariam" w:hAnsi="GHEA Mariam" w:cs="GHEA Mariam"/>
          <w:sz w:val="24"/>
          <w:szCs w:val="24"/>
          <w:lang w:val="hy-AM"/>
        </w:rPr>
        <w:t>ս</w:t>
      </w:r>
      <w:r w:rsidR="00ED7128" w:rsidRPr="005E0232">
        <w:rPr>
          <w:rFonts w:ascii="GHEA Mariam" w:eastAsia="GHEA Mariam" w:hAnsi="GHEA Mariam" w:cs="GHEA Mariam"/>
          <w:sz w:val="24"/>
          <w:szCs w:val="24"/>
          <w:lang w:val="hy-AM"/>
        </w:rPr>
        <w:t xml:space="preserve">, որ </w:t>
      </w:r>
      <w:r w:rsidR="00D93A85" w:rsidRPr="005E0232">
        <w:rPr>
          <w:rFonts w:ascii="GHEA Mariam" w:eastAsia="GHEA Mariam" w:hAnsi="GHEA Mariam" w:cs="GHEA Mariam"/>
          <w:sz w:val="24"/>
          <w:szCs w:val="24"/>
          <w:lang w:val="hy-AM"/>
        </w:rPr>
        <w:t xml:space="preserve">եզրակացություն տալու համար </w:t>
      </w:r>
      <w:r w:rsidR="000C1C98" w:rsidRPr="005E0232">
        <w:rPr>
          <w:rFonts w:ascii="GHEA Mariam" w:eastAsia="GHEA Mariam" w:hAnsi="GHEA Mariam" w:cs="GHEA Mariam"/>
          <w:sz w:val="24"/>
          <w:szCs w:val="24"/>
          <w:lang w:val="hy-AM"/>
        </w:rPr>
        <w:t xml:space="preserve">փորձագետը </w:t>
      </w:r>
      <w:r w:rsidR="00D93A85" w:rsidRPr="005E0232">
        <w:rPr>
          <w:rFonts w:ascii="GHEA Mariam" w:eastAsia="GHEA Mariam" w:hAnsi="GHEA Mariam" w:cs="GHEA Mariam"/>
          <w:sz w:val="24"/>
          <w:szCs w:val="24"/>
          <w:lang w:val="hy-AM"/>
        </w:rPr>
        <w:t xml:space="preserve">վարույթն իրականացնող մարմնից </w:t>
      </w:r>
      <w:r w:rsidR="00733C00">
        <w:rPr>
          <w:rFonts w:ascii="GHEA Mariam" w:eastAsia="GHEA Mariam" w:hAnsi="GHEA Mariam" w:cs="GHEA Mariam"/>
          <w:sz w:val="24"/>
          <w:szCs w:val="24"/>
          <w:lang w:val="hy-AM"/>
        </w:rPr>
        <w:t>կարող</w:t>
      </w:r>
      <w:r w:rsidR="00D93A85" w:rsidRPr="005E0232">
        <w:rPr>
          <w:rFonts w:ascii="GHEA Mariam" w:eastAsia="GHEA Mariam" w:hAnsi="GHEA Mariam" w:cs="GHEA Mariam"/>
          <w:sz w:val="24"/>
          <w:szCs w:val="24"/>
          <w:lang w:val="hy-AM"/>
        </w:rPr>
        <w:t xml:space="preserve"> է </w:t>
      </w:r>
      <w:r w:rsidR="000C1C98" w:rsidRPr="005E0232">
        <w:rPr>
          <w:rFonts w:ascii="GHEA Mariam" w:eastAsia="GHEA Mariam" w:hAnsi="GHEA Mariam" w:cs="GHEA Mariam"/>
          <w:sz w:val="24"/>
          <w:szCs w:val="24"/>
          <w:lang w:val="hy-AM"/>
        </w:rPr>
        <w:t>պահանջել նաև այնպիսի փաստական տվյալներ</w:t>
      </w:r>
      <w:r w:rsidR="003C56D2" w:rsidRPr="005E0232">
        <w:rPr>
          <w:rFonts w:ascii="GHEA Mariam" w:eastAsia="GHEA Mariam" w:hAnsi="GHEA Mariam" w:cs="GHEA Mariam"/>
          <w:sz w:val="24"/>
          <w:szCs w:val="24"/>
          <w:lang w:val="hy-AM"/>
        </w:rPr>
        <w:t>, որոն</w:t>
      </w:r>
      <w:r w:rsidR="00733C00">
        <w:rPr>
          <w:rFonts w:ascii="GHEA Mariam" w:eastAsia="GHEA Mariam" w:hAnsi="GHEA Mariam" w:cs="GHEA Mariam"/>
          <w:sz w:val="24"/>
          <w:szCs w:val="24"/>
          <w:lang w:val="hy-AM"/>
        </w:rPr>
        <w:t>ք</w:t>
      </w:r>
      <w:r w:rsidR="003C56D2" w:rsidRPr="005E0232">
        <w:rPr>
          <w:rFonts w:ascii="GHEA Mariam" w:eastAsia="GHEA Mariam" w:hAnsi="GHEA Mariam" w:cs="GHEA Mariam"/>
          <w:sz w:val="24"/>
          <w:szCs w:val="24"/>
          <w:lang w:val="hy-AM"/>
        </w:rPr>
        <w:t xml:space="preserve"> </w:t>
      </w:r>
      <w:r w:rsidR="00DB61FA" w:rsidRPr="005E0232">
        <w:rPr>
          <w:rFonts w:ascii="GHEA Mariam" w:eastAsia="GHEA Mariam" w:hAnsi="GHEA Mariam" w:cs="GHEA Mariam"/>
          <w:sz w:val="24"/>
          <w:szCs w:val="24"/>
          <w:lang w:val="hy-AM"/>
        </w:rPr>
        <w:t>վարույթի նյութերում առկա չեն և պետք է ձեռք բերվե</w:t>
      </w:r>
      <w:r w:rsidR="005E0232">
        <w:rPr>
          <w:rFonts w:ascii="GHEA Mariam" w:eastAsia="GHEA Mariam" w:hAnsi="GHEA Mariam" w:cs="GHEA Mariam"/>
          <w:sz w:val="24"/>
          <w:szCs w:val="24"/>
          <w:lang w:val="hy-AM"/>
        </w:rPr>
        <w:t>ն</w:t>
      </w:r>
      <w:r w:rsidR="00EC0549">
        <w:rPr>
          <w:rFonts w:ascii="GHEA Mariam" w:eastAsia="GHEA Mariam" w:hAnsi="GHEA Mariam" w:cs="GHEA Mariam"/>
          <w:sz w:val="24"/>
          <w:szCs w:val="24"/>
          <w:lang w:val="hy-AM"/>
        </w:rPr>
        <w:t xml:space="preserve"> քրեական հետապնդման մարմնի կողմից</w:t>
      </w:r>
      <w:r w:rsidR="00DB61FA" w:rsidRPr="005E0232">
        <w:rPr>
          <w:rFonts w:ascii="GHEA Mariam" w:eastAsia="GHEA Mariam" w:hAnsi="GHEA Mariam" w:cs="GHEA Mariam"/>
          <w:sz w:val="24"/>
          <w:szCs w:val="24"/>
          <w:lang w:val="hy-AM"/>
        </w:rPr>
        <w:t xml:space="preserve"> որոշակի դատավարական գործողությունների կատարմամբ։</w:t>
      </w:r>
    </w:p>
    <w:p w14:paraId="345D903A" w14:textId="61AFB860" w:rsidR="006A1A0B" w:rsidRDefault="00BF7DCC" w:rsidP="00342DE9">
      <w:pPr>
        <w:spacing w:line="360" w:lineRule="auto"/>
        <w:ind w:leftChars="0" w:left="-2" w:firstLineChars="0" w:firstLine="567"/>
        <w:jc w:val="both"/>
        <w:rPr>
          <w:rFonts w:ascii="GHEA Mariam" w:eastAsia="GHEA Mariam" w:hAnsi="GHEA Mariam" w:cs="GHEA Mariam"/>
          <w:sz w:val="24"/>
          <w:szCs w:val="24"/>
          <w:lang w:val="hy-AM"/>
        </w:rPr>
      </w:pPr>
      <w:r w:rsidRPr="00274F71">
        <w:rPr>
          <w:rFonts w:ascii="GHEA Mariam" w:eastAsia="GHEA Mariam" w:hAnsi="GHEA Mariam" w:cs="GHEA Mariam"/>
          <w:sz w:val="24"/>
          <w:szCs w:val="24"/>
          <w:lang w:val="hy-AM"/>
        </w:rPr>
        <w:t>«</w:t>
      </w:r>
      <w:r w:rsidR="007F21E1">
        <w:rPr>
          <w:rFonts w:ascii="GHEA Mariam" w:eastAsia="GHEA Mariam" w:hAnsi="GHEA Mariam" w:cs="GHEA Mariam"/>
          <w:sz w:val="24"/>
          <w:szCs w:val="24"/>
          <w:lang w:val="hy-AM"/>
        </w:rPr>
        <w:t>ԲՄՎ</w:t>
      </w:r>
      <w:r w:rsidRPr="00274F71">
        <w:rPr>
          <w:rFonts w:ascii="GHEA Mariam" w:eastAsia="GHEA Mariam" w:hAnsi="GHEA Mariam" w:cs="GHEA Mariam"/>
          <w:sz w:val="24"/>
          <w:szCs w:val="24"/>
          <w:lang w:val="hy-AM"/>
        </w:rPr>
        <w:t xml:space="preserve">» </w:t>
      </w:r>
      <w:r w:rsidR="00A22846" w:rsidRPr="00274F71">
        <w:rPr>
          <w:rFonts w:ascii="GHEA Mariam" w:eastAsia="GHEA Mariam" w:hAnsi="GHEA Mariam" w:cs="GHEA Mariam"/>
          <w:sz w:val="24"/>
          <w:szCs w:val="24"/>
          <w:lang w:val="hy-AM"/>
        </w:rPr>
        <w:t xml:space="preserve">մակնիշի տրանսպորտային միջոցի արագության մեծության մասին վկա </w:t>
      </w:r>
      <w:r w:rsidR="00B644EB" w:rsidRPr="00274F71">
        <w:rPr>
          <w:rFonts w:ascii="GHEA Mariam" w:eastAsia="GHEA Mariam" w:hAnsi="GHEA Mariam" w:cs="GHEA Mariam"/>
          <w:sz w:val="24"/>
          <w:szCs w:val="24"/>
          <w:lang w:val="hy-AM"/>
        </w:rPr>
        <w:t>Կ</w:t>
      </w:r>
      <w:r w:rsidR="00B644EB" w:rsidRPr="00274F71">
        <w:rPr>
          <w:rFonts w:ascii="Cambria Math" w:eastAsia="GHEA Mariam" w:hAnsi="Cambria Math" w:cs="Cambria Math"/>
          <w:sz w:val="24"/>
          <w:szCs w:val="24"/>
          <w:lang w:val="hy-AM"/>
        </w:rPr>
        <w:t>․</w:t>
      </w:r>
      <w:r w:rsidR="00B644EB" w:rsidRPr="00274F71">
        <w:rPr>
          <w:rFonts w:ascii="GHEA Mariam" w:eastAsia="GHEA Mariam" w:hAnsi="GHEA Mariam" w:cs="GHEA Mariam"/>
          <w:sz w:val="24"/>
          <w:szCs w:val="24"/>
          <w:lang w:val="hy-AM"/>
        </w:rPr>
        <w:t xml:space="preserve">Հակոբյանի ցուցմունքը համալիր փորձագիտական </w:t>
      </w:r>
      <w:r w:rsidR="001F3838" w:rsidRPr="00274F71">
        <w:rPr>
          <w:rFonts w:ascii="GHEA Mariam" w:eastAsia="GHEA Mariam" w:hAnsi="GHEA Mariam" w:cs="GHEA Mariam"/>
          <w:sz w:val="24"/>
          <w:szCs w:val="24"/>
          <w:lang w:val="hy-AM"/>
        </w:rPr>
        <w:t>եզրա</w:t>
      </w:r>
      <w:r w:rsidR="00733C00">
        <w:rPr>
          <w:rFonts w:ascii="GHEA Mariam" w:eastAsia="GHEA Mariam" w:hAnsi="GHEA Mariam" w:cs="GHEA Mariam"/>
          <w:sz w:val="24"/>
          <w:szCs w:val="24"/>
          <w:lang w:val="hy-AM"/>
        </w:rPr>
        <w:t>կ</w:t>
      </w:r>
      <w:r w:rsidR="001F3838" w:rsidRPr="00274F71">
        <w:rPr>
          <w:rFonts w:ascii="GHEA Mariam" w:eastAsia="GHEA Mariam" w:hAnsi="GHEA Mariam" w:cs="GHEA Mariam"/>
          <w:sz w:val="24"/>
          <w:szCs w:val="24"/>
          <w:lang w:val="hy-AM"/>
        </w:rPr>
        <w:t>ացությամբ</w:t>
      </w:r>
      <w:r w:rsidR="000A10FD" w:rsidRPr="00274F71">
        <w:rPr>
          <w:rFonts w:ascii="GHEA Mariam" w:eastAsia="GHEA Mariam" w:hAnsi="GHEA Mariam" w:cs="GHEA Mariam"/>
          <w:sz w:val="24"/>
          <w:szCs w:val="24"/>
          <w:lang w:val="hy-AM"/>
        </w:rPr>
        <w:t xml:space="preserve"> օգտագործվել է տուժողի կողմից ճանապարհատրանuպորտային պատահար</w:t>
      </w:r>
      <w:r w:rsidR="00842A05" w:rsidRPr="00274F71">
        <w:rPr>
          <w:rFonts w:ascii="GHEA Mariam" w:eastAsia="GHEA Mariam" w:hAnsi="GHEA Mariam" w:cs="GHEA Mariam"/>
          <w:sz w:val="24"/>
          <w:szCs w:val="24"/>
          <w:lang w:val="hy-AM"/>
        </w:rPr>
        <w:t>ը կանխելու հնարավորությունը պարզելու տեսանկյունից,</w:t>
      </w:r>
      <w:r w:rsidR="006A1A0B" w:rsidRPr="00274F71">
        <w:rPr>
          <w:rFonts w:ascii="GHEA Mariam" w:eastAsia="GHEA Mariam" w:hAnsi="GHEA Mariam" w:cs="GHEA Mariam"/>
          <w:sz w:val="24"/>
          <w:szCs w:val="24"/>
          <w:lang w:val="hy-AM"/>
        </w:rPr>
        <w:t xml:space="preserve"> իսկ մեղադրյալի կողմից </w:t>
      </w:r>
      <w:r w:rsidR="00733C00" w:rsidRPr="004B0DD5">
        <w:rPr>
          <w:rFonts w:ascii="GHEA Mariam" w:eastAsia="GHEA Mariam" w:hAnsi="GHEA Mariam" w:cs="GHEA Mariam"/>
          <w:sz w:val="24"/>
          <w:szCs w:val="24"/>
          <w:lang w:val="hy-AM"/>
        </w:rPr>
        <w:t>ՀՀ Կառավարության 2007 թվականի հունիսի 28-ի թիվ 955-Ն որոշ</w:t>
      </w:r>
      <w:r w:rsidR="00733C00">
        <w:rPr>
          <w:rFonts w:ascii="GHEA Mariam" w:eastAsia="GHEA Mariam" w:hAnsi="GHEA Mariam" w:cs="GHEA Mariam"/>
          <w:sz w:val="24"/>
          <w:szCs w:val="24"/>
          <w:lang w:val="hy-AM"/>
        </w:rPr>
        <w:t>մամբ</w:t>
      </w:r>
      <w:r w:rsidR="00733C00" w:rsidRPr="004B0DD5">
        <w:rPr>
          <w:rFonts w:ascii="GHEA Mariam" w:eastAsia="GHEA Mariam" w:hAnsi="GHEA Mariam" w:cs="GHEA Mariam"/>
          <w:sz w:val="24"/>
          <w:szCs w:val="24"/>
          <w:lang w:val="hy-AM"/>
        </w:rPr>
        <w:t xml:space="preserve"> (այսուհետ՝ նաև Ճանապարհային երթևեկության կանոններ)</w:t>
      </w:r>
      <w:r w:rsidR="00733C00">
        <w:rPr>
          <w:rFonts w:ascii="GHEA Mariam" w:eastAsia="GHEA Mariam" w:hAnsi="GHEA Mariam" w:cs="GHEA Mariam"/>
          <w:sz w:val="24"/>
          <w:szCs w:val="24"/>
          <w:lang w:val="hy-AM"/>
        </w:rPr>
        <w:t xml:space="preserve"> սահմանված</w:t>
      </w:r>
      <w:r w:rsidR="00B9331F" w:rsidRPr="00274F71">
        <w:rPr>
          <w:rFonts w:ascii="GHEA Mariam" w:eastAsia="GHEA Mariam" w:hAnsi="GHEA Mariam" w:cs="GHEA Mariam"/>
          <w:sz w:val="24"/>
          <w:szCs w:val="24"/>
          <w:lang w:val="hy-AM"/>
        </w:rPr>
        <w:t xml:space="preserve"> կանոն</w:t>
      </w:r>
      <w:r w:rsidR="00825ED7" w:rsidRPr="00274F71">
        <w:rPr>
          <w:rFonts w:ascii="GHEA Mariam" w:eastAsia="GHEA Mariam" w:hAnsi="GHEA Mariam" w:cs="GHEA Mariam"/>
          <w:sz w:val="24"/>
          <w:szCs w:val="24"/>
          <w:lang w:val="hy-AM"/>
        </w:rPr>
        <w:t>ի</w:t>
      </w:r>
      <w:r w:rsidR="00B9331F" w:rsidRPr="00274F71">
        <w:rPr>
          <w:rFonts w:ascii="GHEA Mariam" w:eastAsia="GHEA Mariam" w:hAnsi="GHEA Mariam" w:cs="GHEA Mariam"/>
          <w:sz w:val="24"/>
          <w:szCs w:val="24"/>
          <w:lang w:val="hy-AM"/>
        </w:rPr>
        <w:t xml:space="preserve"> և «Ճանապարհային երթևեկության անվտանգության ապահովման մասին» ՀՀ օրենքի պահանջ</w:t>
      </w:r>
      <w:r w:rsidR="00825ED7" w:rsidRPr="00274F71">
        <w:rPr>
          <w:rFonts w:ascii="GHEA Mariam" w:eastAsia="GHEA Mariam" w:hAnsi="GHEA Mariam" w:cs="GHEA Mariam"/>
          <w:sz w:val="24"/>
          <w:szCs w:val="24"/>
          <w:lang w:val="hy-AM"/>
        </w:rPr>
        <w:t>ի</w:t>
      </w:r>
      <w:r w:rsidR="00B9331F" w:rsidRPr="00274F71">
        <w:rPr>
          <w:rFonts w:ascii="GHEA Mariam" w:eastAsia="GHEA Mariam" w:hAnsi="GHEA Mariam" w:cs="GHEA Mariam"/>
          <w:sz w:val="24"/>
          <w:szCs w:val="24"/>
          <w:lang w:val="hy-AM"/>
        </w:rPr>
        <w:t xml:space="preserve"> </w:t>
      </w:r>
      <w:r w:rsidR="00342DE9" w:rsidRPr="00274F71">
        <w:rPr>
          <w:rFonts w:ascii="GHEA Mariam" w:eastAsia="GHEA Mariam" w:hAnsi="GHEA Mariam" w:cs="GHEA Mariam"/>
          <w:sz w:val="24"/>
          <w:szCs w:val="24"/>
          <w:lang w:val="hy-AM"/>
        </w:rPr>
        <w:t>խախտումը հիմնավորվել է վարույթի մյուս փաստական հանգամանքներով՝ անկախ ճանապարհատրանuպորտային պատահարը կանխելու տուժողի հնարավորության առկայությունից։ Հետևաբար՝ վկայի</w:t>
      </w:r>
      <w:r w:rsidR="00EC4409" w:rsidRPr="00274F71">
        <w:rPr>
          <w:rFonts w:ascii="GHEA Mariam" w:eastAsia="GHEA Mariam" w:hAnsi="GHEA Mariam" w:cs="GHEA Mariam"/>
          <w:sz w:val="24"/>
          <w:szCs w:val="24"/>
          <w:lang w:val="hy-AM"/>
        </w:rPr>
        <w:t xml:space="preserve"> ցուցմունքի արժանահավատ չլին</w:t>
      </w:r>
      <w:r w:rsidR="002D045A" w:rsidRPr="00274F71">
        <w:rPr>
          <w:rFonts w:ascii="GHEA Mariam" w:eastAsia="GHEA Mariam" w:hAnsi="GHEA Mariam" w:cs="GHEA Mariam"/>
          <w:sz w:val="24"/>
          <w:szCs w:val="24"/>
          <w:lang w:val="hy-AM"/>
        </w:rPr>
        <w:t>ելը չի կարող կասկածի տակ դնել</w:t>
      </w:r>
      <w:r w:rsidR="00B203D9" w:rsidRPr="00274F71">
        <w:rPr>
          <w:rFonts w:ascii="GHEA Mariam" w:eastAsia="GHEA Mariam" w:hAnsi="GHEA Mariam" w:cs="GHEA Mariam"/>
          <w:sz w:val="24"/>
          <w:szCs w:val="24"/>
          <w:lang w:val="hy-AM"/>
        </w:rPr>
        <w:t xml:space="preserve"> վթարի և մեղադրյալի </w:t>
      </w:r>
      <w:r w:rsidR="00B203D9" w:rsidRPr="00274F71">
        <w:rPr>
          <w:rFonts w:ascii="GHEA Mariam" w:eastAsia="GHEA Mariam" w:hAnsi="GHEA Mariam" w:cs="GHEA Mariam"/>
          <w:sz w:val="24"/>
          <w:szCs w:val="24"/>
          <w:lang w:val="hy-AM"/>
        </w:rPr>
        <w:lastRenderedPageBreak/>
        <w:t xml:space="preserve">գործողությունների </w:t>
      </w:r>
      <w:r w:rsidR="006831D3">
        <w:rPr>
          <w:rFonts w:ascii="GHEA Mariam" w:eastAsia="GHEA Mariam" w:hAnsi="GHEA Mariam" w:cs="GHEA Mariam"/>
          <w:sz w:val="24"/>
          <w:szCs w:val="24"/>
          <w:lang w:val="hy-AM"/>
        </w:rPr>
        <w:t>պատճառական</w:t>
      </w:r>
      <w:r w:rsidR="005F2E08" w:rsidRPr="00274F71">
        <w:rPr>
          <w:rFonts w:ascii="GHEA Mariam" w:eastAsia="GHEA Mariam" w:hAnsi="GHEA Mariam" w:cs="GHEA Mariam"/>
          <w:sz w:val="24"/>
          <w:szCs w:val="24"/>
          <w:lang w:val="hy-AM"/>
        </w:rPr>
        <w:t xml:space="preserve"> կապի </w:t>
      </w:r>
      <w:r w:rsidR="005A4F09">
        <w:rPr>
          <w:rFonts w:ascii="GHEA Mariam" w:eastAsia="GHEA Mariam" w:hAnsi="GHEA Mariam" w:cs="GHEA Mariam"/>
          <w:sz w:val="24"/>
          <w:szCs w:val="24"/>
          <w:lang w:val="hy-AM"/>
        </w:rPr>
        <w:t>մասով</w:t>
      </w:r>
      <w:r w:rsidR="00C03438" w:rsidRPr="00274F71">
        <w:rPr>
          <w:rFonts w:ascii="GHEA Mariam" w:eastAsia="GHEA Mariam" w:hAnsi="GHEA Mariam" w:cs="GHEA Mariam"/>
          <w:sz w:val="24"/>
          <w:szCs w:val="24"/>
          <w:lang w:val="hy-AM"/>
        </w:rPr>
        <w:t xml:space="preserve"> փորձագիտական եզրակացությ</w:t>
      </w:r>
      <w:r w:rsidR="00EC4409" w:rsidRPr="00274F71">
        <w:rPr>
          <w:rFonts w:ascii="GHEA Mariam" w:eastAsia="GHEA Mariam" w:hAnsi="GHEA Mariam" w:cs="GHEA Mariam"/>
          <w:sz w:val="24"/>
          <w:szCs w:val="24"/>
          <w:lang w:val="hy-AM"/>
        </w:rPr>
        <w:t>ունը</w:t>
      </w:r>
      <w:r w:rsidR="00815EE0" w:rsidRPr="00274F71">
        <w:rPr>
          <w:rFonts w:ascii="GHEA Mariam" w:eastAsia="GHEA Mariam" w:hAnsi="GHEA Mariam" w:cs="GHEA Mariam"/>
          <w:sz w:val="24"/>
          <w:szCs w:val="24"/>
          <w:lang w:val="hy-AM"/>
        </w:rPr>
        <w:t>։</w:t>
      </w:r>
    </w:p>
    <w:p w14:paraId="6DE9253D" w14:textId="717CE7E1" w:rsidR="000401F0" w:rsidRPr="00CA529B" w:rsidRDefault="00C350AC" w:rsidP="00CA529B">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Վերոգրյալի հետ մեկտեղ, բողոքաբերն արձանագրել է, որ</w:t>
      </w:r>
      <w:r w:rsidR="000D52E0">
        <w:rPr>
          <w:rFonts w:ascii="GHEA Mariam" w:eastAsia="GHEA Mariam" w:hAnsi="GHEA Mariam" w:cs="GHEA Mariam"/>
          <w:sz w:val="24"/>
          <w:szCs w:val="24"/>
          <w:lang w:val="hy-AM"/>
        </w:rPr>
        <w:t xml:space="preserve"> նույնիսկ փորձագիտական համալի</w:t>
      </w:r>
      <w:r w:rsidR="00726661">
        <w:rPr>
          <w:rFonts w:ascii="GHEA Mariam" w:eastAsia="GHEA Mariam" w:hAnsi="GHEA Mariam" w:cs="GHEA Mariam"/>
          <w:sz w:val="24"/>
          <w:szCs w:val="24"/>
          <w:lang w:val="hy-AM"/>
        </w:rPr>
        <w:t>ր</w:t>
      </w:r>
      <w:r w:rsidR="000D52E0">
        <w:rPr>
          <w:rFonts w:ascii="GHEA Mariam" w:eastAsia="GHEA Mariam" w:hAnsi="GHEA Mariam" w:cs="GHEA Mariam"/>
          <w:sz w:val="24"/>
          <w:szCs w:val="24"/>
          <w:lang w:val="hy-AM"/>
        </w:rPr>
        <w:t xml:space="preserve"> եզրակացությունն անարժանահավատ </w:t>
      </w:r>
      <w:r w:rsidR="00D929F2">
        <w:rPr>
          <w:rFonts w:ascii="GHEA Mariam" w:eastAsia="GHEA Mariam" w:hAnsi="GHEA Mariam" w:cs="GHEA Mariam"/>
          <w:sz w:val="24"/>
          <w:szCs w:val="24"/>
          <w:lang w:val="hy-AM"/>
        </w:rPr>
        <w:t xml:space="preserve">համարելու դեպքում, </w:t>
      </w:r>
      <w:r w:rsidR="00B11A1C">
        <w:rPr>
          <w:rFonts w:ascii="GHEA Mariam" w:eastAsia="GHEA Mariam" w:hAnsi="GHEA Mariam" w:cs="GHEA Mariam"/>
          <w:sz w:val="24"/>
          <w:szCs w:val="24"/>
          <w:lang w:val="hy-AM"/>
        </w:rPr>
        <w:t xml:space="preserve">սույն վարույթով ապացուցված է մեղադրյալին ներկայացված մեղադրանքը։ </w:t>
      </w:r>
      <w:r w:rsidR="00E23AD5">
        <w:rPr>
          <w:rFonts w:ascii="GHEA Mariam" w:eastAsia="GHEA Mariam" w:hAnsi="GHEA Mariam" w:cs="GHEA Mariam"/>
          <w:sz w:val="24"/>
          <w:szCs w:val="24"/>
          <w:lang w:val="hy-AM"/>
        </w:rPr>
        <w:t xml:space="preserve">Որպես հիմնավորում, բողոքի հեղինակը փաստարկել է, որ </w:t>
      </w:r>
      <w:r w:rsidR="00F51397">
        <w:rPr>
          <w:rFonts w:ascii="GHEA Mariam" w:eastAsia="GHEA Mariam" w:hAnsi="GHEA Mariam" w:cs="GHEA Mariam"/>
          <w:sz w:val="24"/>
          <w:szCs w:val="24"/>
          <w:lang w:val="hy-AM"/>
        </w:rPr>
        <w:t xml:space="preserve">եթե </w:t>
      </w:r>
      <w:r w:rsidR="00E23AD5">
        <w:rPr>
          <w:rFonts w:ascii="GHEA Mariam" w:eastAsia="GHEA Mariam" w:hAnsi="GHEA Mariam" w:cs="GHEA Mariam"/>
          <w:sz w:val="24"/>
          <w:szCs w:val="24"/>
          <w:lang w:val="hy-AM"/>
        </w:rPr>
        <w:t>վթարը կանխելու տեխնիկակ</w:t>
      </w:r>
      <w:r w:rsidR="00F51397">
        <w:rPr>
          <w:rFonts w:ascii="GHEA Mariam" w:eastAsia="GHEA Mariam" w:hAnsi="GHEA Mariam" w:cs="GHEA Mariam"/>
          <w:sz w:val="24"/>
          <w:szCs w:val="24"/>
          <w:lang w:val="hy-AM"/>
        </w:rPr>
        <w:t>ա</w:t>
      </w:r>
      <w:r w:rsidR="00E23AD5">
        <w:rPr>
          <w:rFonts w:ascii="GHEA Mariam" w:eastAsia="GHEA Mariam" w:hAnsi="GHEA Mariam" w:cs="GHEA Mariam"/>
          <w:sz w:val="24"/>
          <w:szCs w:val="24"/>
          <w:lang w:val="hy-AM"/>
        </w:rPr>
        <w:t>ն հնարավորության</w:t>
      </w:r>
      <w:r w:rsidR="0008705F">
        <w:rPr>
          <w:rFonts w:ascii="GHEA Mariam" w:eastAsia="GHEA Mariam" w:hAnsi="GHEA Mariam" w:cs="GHEA Mariam"/>
          <w:sz w:val="24"/>
          <w:szCs w:val="24"/>
          <w:lang w:val="hy-AM"/>
        </w:rPr>
        <w:t xml:space="preserve"> </w:t>
      </w:r>
      <w:r w:rsidR="00F51397">
        <w:rPr>
          <w:rFonts w:ascii="GHEA Mariam" w:eastAsia="GHEA Mariam" w:hAnsi="GHEA Mariam" w:cs="GHEA Mariam"/>
          <w:sz w:val="24"/>
          <w:szCs w:val="24"/>
          <w:lang w:val="hy-AM"/>
        </w:rPr>
        <w:t xml:space="preserve">կամ որոշակի բարդ մեխանիզմով վթարի հանգամանքների պարզման համար պահանջվում </w:t>
      </w:r>
      <w:r w:rsidR="005A4F09">
        <w:rPr>
          <w:rFonts w:ascii="GHEA Mariam" w:eastAsia="GHEA Mariam" w:hAnsi="GHEA Mariam" w:cs="GHEA Mariam"/>
          <w:sz w:val="24"/>
          <w:szCs w:val="24"/>
          <w:lang w:val="hy-AM"/>
        </w:rPr>
        <w:t>են</w:t>
      </w:r>
      <w:r w:rsidR="00F51397">
        <w:rPr>
          <w:rFonts w:ascii="GHEA Mariam" w:eastAsia="GHEA Mariam" w:hAnsi="GHEA Mariam" w:cs="GHEA Mariam"/>
          <w:sz w:val="24"/>
          <w:szCs w:val="24"/>
          <w:lang w:val="hy-AM"/>
        </w:rPr>
        <w:t xml:space="preserve"> որոշակի բնագավառի հատուկ գիտելիքներ</w:t>
      </w:r>
      <w:r w:rsidR="0008705F">
        <w:rPr>
          <w:rFonts w:ascii="GHEA Mariam" w:eastAsia="GHEA Mariam" w:hAnsi="GHEA Mariam" w:cs="GHEA Mariam"/>
          <w:sz w:val="24"/>
          <w:szCs w:val="24"/>
          <w:lang w:val="hy-AM"/>
        </w:rPr>
        <w:t>, ապա քննարկվող դեպքում, մեղադրյալի գործողություն</w:t>
      </w:r>
      <w:r w:rsidR="006831D3">
        <w:rPr>
          <w:rFonts w:ascii="GHEA Mariam" w:eastAsia="GHEA Mariam" w:hAnsi="GHEA Mariam" w:cs="GHEA Mariam"/>
          <w:sz w:val="24"/>
          <w:szCs w:val="24"/>
          <w:lang w:val="hy-AM"/>
        </w:rPr>
        <w:t>ն</w:t>
      </w:r>
      <w:r w:rsidR="0008705F">
        <w:rPr>
          <w:rFonts w:ascii="GHEA Mariam" w:eastAsia="GHEA Mariam" w:hAnsi="GHEA Mariam" w:cs="GHEA Mariam"/>
          <w:sz w:val="24"/>
          <w:szCs w:val="24"/>
          <w:lang w:val="hy-AM"/>
        </w:rPr>
        <w:t xml:space="preserve">երում </w:t>
      </w:r>
      <w:r w:rsidR="004B0DD5" w:rsidRPr="004B0DD5">
        <w:rPr>
          <w:rFonts w:ascii="GHEA Mariam" w:eastAsia="GHEA Mariam" w:hAnsi="GHEA Mariam" w:cs="GHEA Mariam"/>
          <w:sz w:val="24"/>
          <w:szCs w:val="24"/>
          <w:lang w:val="hy-AM"/>
        </w:rPr>
        <w:t>Ճանապարհային երթևեկության կանոններ</w:t>
      </w:r>
      <w:r w:rsidR="006831D3">
        <w:rPr>
          <w:rFonts w:ascii="GHEA Mariam" w:eastAsia="GHEA Mariam" w:hAnsi="GHEA Mariam" w:cs="GHEA Mariam"/>
          <w:sz w:val="24"/>
          <w:szCs w:val="24"/>
          <w:lang w:val="hy-AM"/>
        </w:rPr>
        <w:t xml:space="preserve">ի </w:t>
      </w:r>
      <w:r w:rsidR="004B0DD5">
        <w:rPr>
          <w:rFonts w:ascii="GHEA Mariam" w:eastAsia="GHEA Mariam" w:hAnsi="GHEA Mariam" w:cs="GHEA Mariam"/>
          <w:sz w:val="24"/>
          <w:szCs w:val="24"/>
          <w:lang w:val="hy-AM"/>
        </w:rPr>
        <w:t xml:space="preserve">90-րդ </w:t>
      </w:r>
      <w:r w:rsidR="00CB48A7" w:rsidRPr="008446AE">
        <w:rPr>
          <w:rFonts w:ascii="GHEA Mariam" w:eastAsia="GHEA Mariam" w:hAnsi="GHEA Mariam" w:cs="GHEA Mariam"/>
          <w:sz w:val="24"/>
          <w:szCs w:val="24"/>
          <w:lang w:val="hy-AM"/>
        </w:rPr>
        <w:t>կետի</w:t>
      </w:r>
      <w:r w:rsidR="00CB48A7">
        <w:rPr>
          <w:rFonts w:ascii="GHEA Mariam" w:eastAsia="GHEA Mariam" w:hAnsi="GHEA Mariam" w:cs="GHEA Mariam"/>
          <w:sz w:val="24"/>
          <w:szCs w:val="24"/>
          <w:lang w:val="hy-AM"/>
        </w:rPr>
        <w:t xml:space="preserve"> և </w:t>
      </w:r>
      <w:r w:rsidR="00CB48A7" w:rsidRPr="00274F71">
        <w:rPr>
          <w:rFonts w:ascii="GHEA Mariam" w:eastAsia="GHEA Mariam" w:hAnsi="GHEA Mariam" w:cs="GHEA Mariam"/>
          <w:sz w:val="24"/>
          <w:szCs w:val="24"/>
          <w:lang w:val="hy-AM"/>
        </w:rPr>
        <w:t>«Ճանապարհային երթևեկության անվտանգության ապահովման մասին» ՀՀ օրենքի</w:t>
      </w:r>
      <w:r w:rsidR="00CB48A7">
        <w:rPr>
          <w:rFonts w:ascii="GHEA Mariam" w:eastAsia="GHEA Mariam" w:hAnsi="GHEA Mariam" w:cs="GHEA Mariam"/>
          <w:sz w:val="24"/>
          <w:szCs w:val="24"/>
          <w:lang w:val="hy-AM"/>
        </w:rPr>
        <w:t xml:space="preserve"> 23-րդ հոդվածի պահանջների խախտումը</w:t>
      </w:r>
      <w:r w:rsidR="00F24D64">
        <w:rPr>
          <w:rFonts w:ascii="GHEA Mariam" w:eastAsia="GHEA Mariam" w:hAnsi="GHEA Mariam" w:cs="GHEA Mariam"/>
          <w:sz w:val="24"/>
          <w:szCs w:val="24"/>
          <w:lang w:val="hy-AM"/>
        </w:rPr>
        <w:t xml:space="preserve"> կարող է հաստատ</w:t>
      </w:r>
      <w:r w:rsidR="004F7489">
        <w:rPr>
          <w:rFonts w:ascii="GHEA Mariam" w:eastAsia="GHEA Mariam" w:hAnsi="GHEA Mariam" w:cs="GHEA Mariam"/>
          <w:sz w:val="24"/>
          <w:szCs w:val="24"/>
          <w:lang w:val="hy-AM"/>
        </w:rPr>
        <w:t xml:space="preserve">վել առանց </w:t>
      </w:r>
      <w:r w:rsidR="004F7489" w:rsidRPr="00A20237">
        <w:rPr>
          <w:rFonts w:ascii="GHEA Mariam" w:eastAsia="GHEA Mariam" w:hAnsi="GHEA Mariam" w:cs="GHEA Mariam"/>
          <w:color w:val="000000"/>
          <w:sz w:val="24"/>
          <w:szCs w:val="24"/>
          <w:lang w:val="hy-AM"/>
        </w:rPr>
        <w:t>հատուկ գիտելիքների կիրառմա</w:t>
      </w:r>
      <w:r w:rsidR="0080286B">
        <w:rPr>
          <w:rFonts w:ascii="GHEA Mariam" w:eastAsia="GHEA Mariam" w:hAnsi="GHEA Mariam" w:cs="GHEA Mariam"/>
          <w:color w:val="000000"/>
          <w:sz w:val="24"/>
          <w:szCs w:val="24"/>
          <w:lang w:val="hy-AM"/>
        </w:rPr>
        <w:t>ն</w:t>
      </w:r>
      <w:r w:rsidR="004F7489">
        <w:rPr>
          <w:rFonts w:ascii="GHEA Mariam" w:eastAsia="GHEA Mariam" w:hAnsi="GHEA Mariam" w:cs="GHEA Mariam"/>
          <w:color w:val="000000"/>
          <w:sz w:val="24"/>
          <w:szCs w:val="24"/>
          <w:lang w:val="hy-AM"/>
        </w:rPr>
        <w:t>։ Մասնավորապես՝ վարույթի նյութերի</w:t>
      </w:r>
      <w:r w:rsidR="003E36E5">
        <w:rPr>
          <w:rFonts w:ascii="GHEA Mariam" w:eastAsia="GHEA Mariam" w:hAnsi="GHEA Mariam" w:cs="GHEA Mariam"/>
          <w:color w:val="000000"/>
          <w:sz w:val="24"/>
          <w:szCs w:val="24"/>
          <w:lang w:val="hy-AM"/>
        </w:rPr>
        <w:t>ց,</w:t>
      </w:r>
      <w:r w:rsidR="004F7489">
        <w:rPr>
          <w:rFonts w:ascii="GHEA Mariam" w:eastAsia="GHEA Mariam" w:hAnsi="GHEA Mariam" w:cs="GHEA Mariam"/>
          <w:color w:val="000000"/>
          <w:sz w:val="24"/>
          <w:szCs w:val="24"/>
          <w:lang w:val="hy-AM"/>
        </w:rPr>
        <w:t xml:space="preserve"> հատկապես </w:t>
      </w:r>
      <w:r w:rsidR="004F7489">
        <w:rPr>
          <w:rFonts w:ascii="GHEA Mariam" w:eastAsia="GHEA Mariam" w:hAnsi="GHEA Mariam" w:cs="GHEA Mariam"/>
          <w:sz w:val="24"/>
          <w:szCs w:val="24"/>
          <w:lang w:val="hy-AM"/>
        </w:rPr>
        <w:t>համապատասխան տեսագրությ</w:t>
      </w:r>
      <w:r w:rsidR="003E36E5">
        <w:rPr>
          <w:rFonts w:ascii="GHEA Mariam" w:eastAsia="GHEA Mariam" w:hAnsi="GHEA Mariam" w:cs="GHEA Mariam"/>
          <w:sz w:val="24"/>
          <w:szCs w:val="24"/>
          <w:lang w:val="hy-AM"/>
        </w:rPr>
        <w:t>ունից</w:t>
      </w:r>
      <w:r w:rsidR="00BB6472">
        <w:rPr>
          <w:rFonts w:ascii="GHEA Mariam" w:eastAsia="GHEA Mariam" w:hAnsi="GHEA Mariam" w:cs="GHEA Mariam"/>
          <w:sz w:val="24"/>
          <w:szCs w:val="24"/>
          <w:lang w:val="hy-AM"/>
        </w:rPr>
        <w:t>, ակ</w:t>
      </w:r>
      <w:r w:rsidR="00C51942">
        <w:rPr>
          <w:rFonts w:ascii="GHEA Mariam" w:eastAsia="GHEA Mariam" w:hAnsi="GHEA Mariam" w:cs="GHEA Mariam"/>
          <w:sz w:val="24"/>
          <w:szCs w:val="24"/>
          <w:lang w:val="hy-AM"/>
        </w:rPr>
        <w:t>նհայտ</w:t>
      </w:r>
      <w:r w:rsidR="00BB6472">
        <w:rPr>
          <w:rFonts w:ascii="GHEA Mariam" w:eastAsia="GHEA Mariam" w:hAnsi="GHEA Mariam" w:cs="GHEA Mariam"/>
          <w:sz w:val="24"/>
          <w:szCs w:val="24"/>
          <w:lang w:val="hy-AM"/>
        </w:rPr>
        <w:t xml:space="preserve"> է, որ խաչմերուկում, լուսացույցի կանաչ ազդանշանի պայմաններում </w:t>
      </w:r>
      <w:r w:rsidR="00E54295">
        <w:rPr>
          <w:rFonts w:ascii="GHEA Mariam" w:eastAsia="GHEA Mariam" w:hAnsi="GHEA Mariam" w:cs="GHEA Mariam"/>
          <w:sz w:val="24"/>
          <w:szCs w:val="24"/>
          <w:lang w:val="hy-AM"/>
        </w:rPr>
        <w:t>ձախ շրջադարձ կատարելիս</w:t>
      </w:r>
      <w:r w:rsidR="009D0F44">
        <w:rPr>
          <w:rFonts w:ascii="GHEA Mariam" w:eastAsia="GHEA Mariam" w:hAnsi="GHEA Mariam" w:cs="GHEA Mariam"/>
          <w:sz w:val="24"/>
          <w:szCs w:val="24"/>
          <w:lang w:val="hy-AM"/>
        </w:rPr>
        <w:t>,</w:t>
      </w:r>
      <w:r w:rsidR="00E54295">
        <w:rPr>
          <w:rFonts w:ascii="GHEA Mariam" w:eastAsia="GHEA Mariam" w:hAnsi="GHEA Mariam" w:cs="GHEA Mariam"/>
          <w:sz w:val="24"/>
          <w:szCs w:val="24"/>
          <w:lang w:val="hy-AM"/>
        </w:rPr>
        <w:t xml:space="preserve"> մեղադրյալը ճանապարհը չի զիջել </w:t>
      </w:r>
      <w:r w:rsidR="00C51942">
        <w:rPr>
          <w:rFonts w:ascii="GHEA Mariam" w:eastAsia="GHEA Mariam" w:hAnsi="GHEA Mariam" w:cs="GHEA Mariam"/>
          <w:sz w:val="24"/>
          <w:szCs w:val="24"/>
          <w:lang w:val="hy-AM"/>
        </w:rPr>
        <w:t>երթևեկության հանդիպակաց ուղեմասով</w:t>
      </w:r>
      <w:r w:rsidR="00CA529B">
        <w:rPr>
          <w:rFonts w:ascii="GHEA Mariam" w:eastAsia="GHEA Mariam" w:hAnsi="GHEA Mariam" w:cs="GHEA Mariam"/>
          <w:sz w:val="24"/>
          <w:szCs w:val="24"/>
          <w:lang w:val="hy-AM"/>
        </w:rPr>
        <w:t xml:space="preserve"> </w:t>
      </w:r>
      <w:r w:rsidR="00E54295">
        <w:rPr>
          <w:rFonts w:ascii="GHEA Mariam" w:eastAsia="GHEA Mariam" w:hAnsi="GHEA Mariam" w:cs="GHEA Mariam"/>
          <w:sz w:val="24"/>
          <w:szCs w:val="24"/>
          <w:lang w:val="hy-AM"/>
        </w:rPr>
        <w:t>ուղիղ երթևեկող</w:t>
      </w:r>
      <w:r w:rsidR="009D0F44">
        <w:rPr>
          <w:rFonts w:ascii="GHEA Mariam" w:eastAsia="GHEA Mariam" w:hAnsi="GHEA Mariam" w:cs="GHEA Mariam"/>
          <w:sz w:val="24"/>
          <w:szCs w:val="24"/>
          <w:lang w:val="hy-AM"/>
        </w:rPr>
        <w:t>՝</w:t>
      </w:r>
      <w:r w:rsidR="00AB54A7">
        <w:rPr>
          <w:rFonts w:ascii="GHEA Mariam" w:eastAsia="GHEA Mariam" w:hAnsi="GHEA Mariam" w:cs="GHEA Mariam"/>
          <w:sz w:val="24"/>
          <w:szCs w:val="24"/>
          <w:lang w:val="hy-AM"/>
        </w:rPr>
        <w:t xml:space="preserve"> տուժողի կողմից վարած տրանսպորտային միջոցին</w:t>
      </w:r>
      <w:r w:rsidR="00CA529B">
        <w:rPr>
          <w:rFonts w:ascii="GHEA Mariam" w:eastAsia="GHEA Mariam" w:hAnsi="GHEA Mariam" w:cs="GHEA Mariam"/>
          <w:sz w:val="24"/>
          <w:szCs w:val="24"/>
          <w:lang w:val="hy-AM"/>
        </w:rPr>
        <w:t>՝</w:t>
      </w:r>
      <w:r w:rsidR="00B174AC">
        <w:rPr>
          <w:rFonts w:ascii="GHEA Mariam" w:eastAsia="GHEA Mariam" w:hAnsi="GHEA Mariam" w:cs="GHEA Mariam"/>
          <w:sz w:val="24"/>
          <w:szCs w:val="24"/>
          <w:lang w:val="hy-AM"/>
        </w:rPr>
        <w:t xml:space="preserve"> այդ կերպ չի պահպանել </w:t>
      </w:r>
      <w:r w:rsidR="00C04181">
        <w:rPr>
          <w:rFonts w:ascii="GHEA Mariam" w:eastAsia="GHEA Mariam" w:hAnsi="GHEA Mariam" w:cs="GHEA Mariam"/>
          <w:sz w:val="24"/>
          <w:szCs w:val="24"/>
          <w:lang w:val="hy-AM"/>
        </w:rPr>
        <w:t>համապատասխան</w:t>
      </w:r>
      <w:r w:rsidR="003C7B12">
        <w:rPr>
          <w:rFonts w:ascii="GHEA Mariam" w:eastAsia="GHEA Mariam" w:hAnsi="GHEA Mariam" w:cs="GHEA Mariam"/>
          <w:sz w:val="24"/>
          <w:szCs w:val="24"/>
          <w:lang w:val="hy-AM"/>
        </w:rPr>
        <w:t xml:space="preserve"> </w:t>
      </w:r>
      <w:r w:rsidR="00CA529B">
        <w:rPr>
          <w:rFonts w:ascii="GHEA Mariam" w:eastAsia="GHEA Mariam" w:hAnsi="GHEA Mariam" w:cs="GHEA Mariam"/>
          <w:sz w:val="24"/>
          <w:szCs w:val="24"/>
          <w:lang w:val="hy-AM"/>
        </w:rPr>
        <w:t>պահանջները</w:t>
      </w:r>
      <w:r w:rsidR="003C7B12">
        <w:rPr>
          <w:rFonts w:ascii="GHEA Mariam" w:eastAsia="GHEA Mariam" w:hAnsi="GHEA Mariam" w:cs="GHEA Mariam"/>
          <w:sz w:val="24"/>
          <w:szCs w:val="24"/>
          <w:lang w:val="hy-AM"/>
        </w:rPr>
        <w:t xml:space="preserve"> </w:t>
      </w:r>
      <w:r w:rsidR="00175FF8">
        <w:rPr>
          <w:rFonts w:ascii="GHEA Mariam" w:eastAsia="GHEA Mariam" w:hAnsi="GHEA Mariam" w:cs="GHEA Mariam"/>
          <w:sz w:val="24"/>
          <w:szCs w:val="24"/>
          <w:lang w:val="hy-AM"/>
        </w:rPr>
        <w:t xml:space="preserve">և իր գործողությամբ ստեղծել </w:t>
      </w:r>
      <w:r w:rsidR="009D0F44">
        <w:rPr>
          <w:rFonts w:ascii="GHEA Mariam" w:eastAsia="GHEA Mariam" w:hAnsi="GHEA Mariam" w:cs="GHEA Mariam"/>
          <w:sz w:val="24"/>
          <w:szCs w:val="24"/>
          <w:lang w:val="hy-AM"/>
        </w:rPr>
        <w:t xml:space="preserve">է </w:t>
      </w:r>
      <w:r w:rsidR="00175FF8">
        <w:rPr>
          <w:rFonts w:ascii="GHEA Mariam" w:eastAsia="GHEA Mariam" w:hAnsi="GHEA Mariam" w:cs="GHEA Mariam"/>
          <w:sz w:val="24"/>
          <w:szCs w:val="24"/>
          <w:lang w:val="hy-AM"/>
        </w:rPr>
        <w:t>վթարայի իրադրություն։</w:t>
      </w:r>
      <w:r w:rsidR="003C7B12">
        <w:rPr>
          <w:rFonts w:ascii="GHEA Mariam" w:eastAsia="GHEA Mariam" w:hAnsi="GHEA Mariam" w:cs="GHEA Mariam"/>
          <w:sz w:val="24"/>
          <w:szCs w:val="24"/>
          <w:lang w:val="hy-AM"/>
        </w:rPr>
        <w:t xml:space="preserve"> Այս համատեք</w:t>
      </w:r>
      <w:r w:rsidR="00CA529B">
        <w:rPr>
          <w:rFonts w:ascii="GHEA Mariam" w:eastAsia="GHEA Mariam" w:hAnsi="GHEA Mariam" w:cs="GHEA Mariam"/>
          <w:sz w:val="24"/>
          <w:szCs w:val="24"/>
          <w:lang w:val="hy-AM"/>
        </w:rPr>
        <w:t>ս</w:t>
      </w:r>
      <w:r w:rsidR="003C7B12">
        <w:rPr>
          <w:rFonts w:ascii="GHEA Mariam" w:eastAsia="GHEA Mariam" w:hAnsi="GHEA Mariam" w:cs="GHEA Mariam"/>
          <w:sz w:val="24"/>
          <w:szCs w:val="24"/>
          <w:lang w:val="hy-AM"/>
        </w:rPr>
        <w:t xml:space="preserve">տում </w:t>
      </w:r>
      <w:r w:rsidR="006B7CAD">
        <w:rPr>
          <w:rFonts w:ascii="GHEA Mariam" w:eastAsia="GHEA Mariam" w:hAnsi="GHEA Mariam" w:cs="GHEA Mariam"/>
          <w:sz w:val="24"/>
          <w:szCs w:val="24"/>
          <w:lang w:val="hy-AM"/>
        </w:rPr>
        <w:t xml:space="preserve">բողոքի հեղինակը </w:t>
      </w:r>
      <w:r w:rsidR="003C7B12">
        <w:rPr>
          <w:rFonts w:ascii="GHEA Mariam" w:eastAsia="GHEA Mariam" w:hAnsi="GHEA Mariam" w:cs="GHEA Mariam"/>
          <w:sz w:val="24"/>
          <w:szCs w:val="24"/>
          <w:lang w:val="hy-AM"/>
        </w:rPr>
        <w:t xml:space="preserve">նաև </w:t>
      </w:r>
      <w:r w:rsidR="006B7CAD">
        <w:rPr>
          <w:rFonts w:ascii="GHEA Mariam" w:eastAsia="GHEA Mariam" w:hAnsi="GHEA Mariam" w:cs="GHEA Mariam"/>
          <w:sz w:val="24"/>
          <w:szCs w:val="24"/>
          <w:lang w:val="hy-AM"/>
        </w:rPr>
        <w:t xml:space="preserve">փաստարկել է, որ </w:t>
      </w:r>
      <w:r>
        <w:rPr>
          <w:rFonts w:ascii="GHEA Mariam" w:eastAsia="GHEA Mariam" w:hAnsi="GHEA Mariam" w:cs="GHEA Mariam"/>
          <w:sz w:val="24"/>
          <w:szCs w:val="24"/>
          <w:lang w:val="hy-AM"/>
        </w:rPr>
        <w:t>ճ</w:t>
      </w:r>
      <w:r w:rsidRPr="00274F71">
        <w:rPr>
          <w:rFonts w:ascii="GHEA Mariam" w:eastAsia="GHEA Mariam" w:hAnsi="GHEA Mariam" w:cs="GHEA Mariam"/>
          <w:sz w:val="24"/>
          <w:szCs w:val="24"/>
          <w:lang w:val="hy-AM"/>
        </w:rPr>
        <w:t>անապարհային երթևեկության անվտանգության ապահովման</w:t>
      </w:r>
      <w:r>
        <w:rPr>
          <w:rFonts w:ascii="GHEA Mariam" w:eastAsia="GHEA Mariam" w:hAnsi="GHEA Mariam" w:cs="GHEA Mariam"/>
          <w:sz w:val="24"/>
          <w:szCs w:val="24"/>
          <w:lang w:val="hy-AM"/>
        </w:rPr>
        <w:t>ն ուղղված պահանջ</w:t>
      </w:r>
      <w:r w:rsidR="00C11F7E">
        <w:rPr>
          <w:rFonts w:ascii="GHEA Mariam" w:eastAsia="GHEA Mariam" w:hAnsi="GHEA Mariam" w:cs="GHEA Mariam"/>
          <w:sz w:val="24"/>
          <w:szCs w:val="24"/>
          <w:lang w:val="hy-AM"/>
        </w:rPr>
        <w:t>ը</w:t>
      </w:r>
      <w:r>
        <w:rPr>
          <w:rFonts w:ascii="GHEA Mariam" w:eastAsia="GHEA Mariam" w:hAnsi="GHEA Mariam" w:cs="GHEA Mariam"/>
          <w:sz w:val="24"/>
          <w:szCs w:val="24"/>
          <w:lang w:val="hy-AM"/>
        </w:rPr>
        <w:t xml:space="preserve"> կամ </w:t>
      </w:r>
      <w:r w:rsidR="00806E0C">
        <w:rPr>
          <w:rFonts w:ascii="GHEA Mariam" w:eastAsia="GHEA Mariam" w:hAnsi="GHEA Mariam" w:cs="GHEA Mariam"/>
          <w:sz w:val="24"/>
          <w:szCs w:val="24"/>
          <w:lang w:val="hy-AM"/>
        </w:rPr>
        <w:t>ճ</w:t>
      </w:r>
      <w:r w:rsidR="00806E0C" w:rsidRPr="00274F71">
        <w:rPr>
          <w:rFonts w:ascii="GHEA Mariam" w:eastAsia="GHEA Mariam" w:hAnsi="GHEA Mariam" w:cs="GHEA Mariam"/>
          <w:sz w:val="24"/>
          <w:szCs w:val="24"/>
          <w:lang w:val="hy-AM"/>
        </w:rPr>
        <w:t>անապարհային երթևեկության</w:t>
      </w:r>
      <w:r w:rsidR="00806E0C">
        <w:rPr>
          <w:rFonts w:ascii="GHEA Mariam" w:eastAsia="GHEA Mariam" w:hAnsi="GHEA Mariam" w:cs="GHEA Mariam"/>
          <w:sz w:val="24"/>
          <w:szCs w:val="24"/>
          <w:lang w:val="hy-AM"/>
        </w:rPr>
        <w:t xml:space="preserve"> կամ տրանսպորտային միջոցների շահագործման կանոններ</w:t>
      </w:r>
      <w:r w:rsidR="00C11F7E">
        <w:rPr>
          <w:rFonts w:ascii="GHEA Mariam" w:eastAsia="GHEA Mariam" w:hAnsi="GHEA Mariam" w:cs="GHEA Mariam"/>
          <w:sz w:val="24"/>
          <w:szCs w:val="24"/>
          <w:lang w:val="hy-AM"/>
        </w:rPr>
        <w:t>ը</w:t>
      </w:r>
      <w:r w:rsidR="00806E0C">
        <w:rPr>
          <w:rFonts w:ascii="GHEA Mariam" w:eastAsia="GHEA Mariam" w:hAnsi="GHEA Mariam" w:cs="GHEA Mariam"/>
          <w:sz w:val="24"/>
          <w:szCs w:val="24"/>
          <w:lang w:val="hy-AM"/>
        </w:rPr>
        <w:t xml:space="preserve"> </w:t>
      </w:r>
      <w:r w:rsidR="00B7013B">
        <w:rPr>
          <w:rFonts w:ascii="GHEA Mariam" w:eastAsia="GHEA Mariam" w:hAnsi="GHEA Mariam" w:cs="GHEA Mariam"/>
          <w:sz w:val="24"/>
          <w:szCs w:val="24"/>
          <w:lang w:val="hy-AM"/>
        </w:rPr>
        <w:t>խախտելու հանգամանք</w:t>
      </w:r>
      <w:r w:rsidR="00CA529B">
        <w:rPr>
          <w:rFonts w:ascii="GHEA Mariam" w:eastAsia="GHEA Mariam" w:hAnsi="GHEA Mariam" w:cs="GHEA Mariam"/>
          <w:sz w:val="24"/>
          <w:szCs w:val="24"/>
          <w:lang w:val="hy-AM"/>
        </w:rPr>
        <w:t>ը</w:t>
      </w:r>
      <w:r w:rsidR="00B7013B">
        <w:rPr>
          <w:rFonts w:ascii="GHEA Mariam" w:eastAsia="GHEA Mariam" w:hAnsi="GHEA Mariam" w:cs="GHEA Mariam"/>
          <w:sz w:val="24"/>
          <w:szCs w:val="24"/>
          <w:lang w:val="hy-AM"/>
        </w:rPr>
        <w:t xml:space="preserve"> բացառա</w:t>
      </w:r>
      <w:r w:rsidR="00CA529B">
        <w:rPr>
          <w:rFonts w:ascii="GHEA Mariam" w:eastAsia="GHEA Mariam" w:hAnsi="GHEA Mariam" w:cs="GHEA Mariam"/>
          <w:sz w:val="24"/>
          <w:szCs w:val="24"/>
          <w:lang w:val="hy-AM"/>
        </w:rPr>
        <w:t>պ</w:t>
      </w:r>
      <w:r w:rsidR="00B7013B">
        <w:rPr>
          <w:rFonts w:ascii="GHEA Mariam" w:eastAsia="GHEA Mariam" w:hAnsi="GHEA Mariam" w:cs="GHEA Mariam"/>
          <w:sz w:val="24"/>
          <w:szCs w:val="24"/>
          <w:lang w:val="hy-AM"/>
        </w:rPr>
        <w:t>ես դատաավտոտեխնիկական փորձագիտական եզրակացությամբ հաստատելու քրեադատավարական պահանջ նախատեսված չէ։</w:t>
      </w:r>
      <w:r w:rsidR="000D52E0">
        <w:rPr>
          <w:rFonts w:ascii="GHEA Mariam" w:eastAsia="GHEA Mariam" w:hAnsi="GHEA Mariam" w:cs="GHEA Mariam"/>
          <w:sz w:val="24"/>
          <w:szCs w:val="24"/>
          <w:lang w:val="hy-AM"/>
        </w:rPr>
        <w:t xml:space="preserve"> </w:t>
      </w:r>
    </w:p>
    <w:p w14:paraId="7D23611D" w14:textId="7478C196" w:rsidR="00F32A70" w:rsidRPr="00CA529B" w:rsidRDefault="00A54AAA"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CA529B">
        <w:rPr>
          <w:rFonts w:ascii="GHEA Mariam" w:eastAsia="GHEA Mariam" w:hAnsi="GHEA Mariam" w:cs="GHEA Mariam"/>
          <w:sz w:val="24"/>
          <w:szCs w:val="24"/>
          <w:lang w:val="hy-AM"/>
        </w:rPr>
        <w:t>6. Վերոգրյալի հիման վրա</w:t>
      </w:r>
      <w:r w:rsidR="000B68F4" w:rsidRPr="00CA529B">
        <w:rPr>
          <w:rFonts w:ascii="GHEA Mariam" w:eastAsia="GHEA Mariam" w:hAnsi="GHEA Mariam" w:cs="GHEA Mariam"/>
          <w:sz w:val="24"/>
          <w:szCs w:val="24"/>
          <w:lang w:val="hy-AM"/>
        </w:rPr>
        <w:t>,</w:t>
      </w:r>
      <w:r w:rsidRPr="00CA529B">
        <w:rPr>
          <w:rFonts w:ascii="GHEA Mariam" w:eastAsia="GHEA Mariam" w:hAnsi="GHEA Mariam" w:cs="GHEA Mariam"/>
          <w:sz w:val="24"/>
          <w:szCs w:val="24"/>
          <w:lang w:val="hy-AM"/>
        </w:rPr>
        <w:t xml:space="preserve"> բողոք բերած անձը խնդրել է </w:t>
      </w:r>
      <w:r w:rsidR="003E5167" w:rsidRPr="00CA529B">
        <w:rPr>
          <w:rFonts w:ascii="GHEA Mariam" w:eastAsia="GHEA Mariam" w:hAnsi="GHEA Mariam" w:cs="GHEA Mariam"/>
          <w:sz w:val="24"/>
          <w:szCs w:val="24"/>
          <w:lang w:val="hy-AM"/>
        </w:rPr>
        <w:t>Վերաքննիչ դատարանի՝ 202</w:t>
      </w:r>
      <w:r w:rsidR="00074AB2" w:rsidRPr="00CA529B">
        <w:rPr>
          <w:rFonts w:ascii="GHEA Mariam" w:eastAsia="GHEA Mariam" w:hAnsi="GHEA Mariam" w:cs="GHEA Mariam"/>
          <w:sz w:val="24"/>
          <w:szCs w:val="24"/>
          <w:lang w:val="hy-AM"/>
        </w:rPr>
        <w:t>2</w:t>
      </w:r>
      <w:r w:rsidR="003E5167" w:rsidRPr="00CA529B">
        <w:rPr>
          <w:rFonts w:ascii="GHEA Mariam" w:eastAsia="GHEA Mariam" w:hAnsi="GHEA Mariam" w:cs="GHEA Mariam"/>
          <w:sz w:val="24"/>
          <w:szCs w:val="24"/>
          <w:lang w:val="hy-AM"/>
        </w:rPr>
        <w:t xml:space="preserve"> թվականի </w:t>
      </w:r>
      <w:r w:rsidR="00074AB2" w:rsidRPr="00CA529B">
        <w:rPr>
          <w:rFonts w:ascii="GHEA Mariam" w:eastAsia="GHEA Mariam" w:hAnsi="GHEA Mariam" w:cs="GHEA Mariam"/>
          <w:sz w:val="24"/>
          <w:szCs w:val="24"/>
          <w:lang w:val="hy-AM"/>
        </w:rPr>
        <w:t>նոյեմբերի</w:t>
      </w:r>
      <w:r w:rsidR="003E5167" w:rsidRPr="00CA529B">
        <w:rPr>
          <w:rFonts w:ascii="GHEA Mariam" w:eastAsia="GHEA Mariam" w:hAnsi="GHEA Mariam" w:cs="GHEA Mariam"/>
          <w:sz w:val="24"/>
          <w:szCs w:val="24"/>
          <w:lang w:val="hy-AM"/>
        </w:rPr>
        <w:t xml:space="preserve"> </w:t>
      </w:r>
      <w:r w:rsidR="00074AB2" w:rsidRPr="00CA529B">
        <w:rPr>
          <w:rFonts w:ascii="GHEA Mariam" w:eastAsia="GHEA Mariam" w:hAnsi="GHEA Mariam" w:cs="GHEA Mariam"/>
          <w:sz w:val="24"/>
          <w:szCs w:val="24"/>
          <w:lang w:val="hy-AM"/>
        </w:rPr>
        <w:t>22</w:t>
      </w:r>
      <w:r w:rsidR="003E5167" w:rsidRPr="00CA529B">
        <w:rPr>
          <w:rFonts w:ascii="GHEA Mariam" w:eastAsia="GHEA Mariam" w:hAnsi="GHEA Mariam" w:cs="GHEA Mariam"/>
          <w:sz w:val="24"/>
          <w:szCs w:val="24"/>
          <w:lang w:val="hy-AM"/>
        </w:rPr>
        <w:t>-ի որոշումը</w:t>
      </w:r>
      <w:r w:rsidR="00074AB2" w:rsidRPr="00CA529B">
        <w:rPr>
          <w:rFonts w:ascii="GHEA Mariam" w:eastAsia="GHEA Mariam" w:hAnsi="GHEA Mariam" w:cs="GHEA Mariam"/>
          <w:sz w:val="24"/>
          <w:szCs w:val="24"/>
          <w:lang w:val="hy-AM"/>
        </w:rPr>
        <w:t xml:space="preserve"> փոփոխել</w:t>
      </w:r>
      <w:r w:rsidR="00CA529B" w:rsidRPr="00CA529B">
        <w:rPr>
          <w:rFonts w:ascii="Cambria Math" w:eastAsia="GHEA Mariam" w:hAnsi="Cambria Math" w:cs="Cambria Math"/>
          <w:sz w:val="24"/>
          <w:szCs w:val="24"/>
          <w:lang w:val="hy-AM"/>
        </w:rPr>
        <w:t>․</w:t>
      </w:r>
      <w:r w:rsidR="00CD35EE" w:rsidRPr="00CA529B">
        <w:rPr>
          <w:rFonts w:ascii="GHEA Mariam" w:eastAsia="GHEA Mariam" w:hAnsi="GHEA Mariam" w:cs="GHEA Mariam"/>
          <w:sz w:val="24"/>
          <w:szCs w:val="24"/>
          <w:lang w:val="hy-AM"/>
        </w:rPr>
        <w:t xml:space="preserve"> </w:t>
      </w:r>
      <w:r w:rsidR="00CA529B" w:rsidRPr="00CA529B">
        <w:rPr>
          <w:rFonts w:ascii="GHEA Mariam" w:eastAsia="GHEA Mariam" w:hAnsi="GHEA Mariam" w:cs="GHEA Mariam"/>
          <w:sz w:val="24"/>
          <w:szCs w:val="24"/>
          <w:lang w:val="hy-AM"/>
        </w:rPr>
        <w:t>մ</w:t>
      </w:r>
      <w:r w:rsidR="00CD35EE" w:rsidRPr="00CA529B">
        <w:rPr>
          <w:rFonts w:ascii="GHEA Mariam" w:eastAsia="GHEA Mariam" w:hAnsi="GHEA Mariam" w:cs="GHEA Mariam"/>
          <w:sz w:val="24"/>
          <w:szCs w:val="24"/>
          <w:lang w:val="hy-AM"/>
        </w:rPr>
        <w:t xml:space="preserve">եղադրյալ </w:t>
      </w:r>
      <w:r w:rsidR="003F290C" w:rsidRPr="00CA529B">
        <w:rPr>
          <w:rFonts w:ascii="GHEA Mariam" w:eastAsia="GHEA Mariam" w:hAnsi="GHEA Mariam" w:cs="GHEA Mariam"/>
          <w:sz w:val="24"/>
          <w:szCs w:val="24"/>
          <w:lang w:val="hy-AM"/>
        </w:rPr>
        <w:t xml:space="preserve"> </w:t>
      </w:r>
      <w:r w:rsidR="00CD35EE" w:rsidRPr="00CA529B">
        <w:rPr>
          <w:rFonts w:ascii="GHEA Mariam" w:eastAsia="GHEA Mariam" w:hAnsi="GHEA Mariam" w:cs="GHEA Mariam"/>
          <w:sz w:val="24"/>
          <w:szCs w:val="24"/>
          <w:lang w:val="hy-AM"/>
        </w:rPr>
        <w:t>Ա</w:t>
      </w:r>
      <w:r w:rsidR="00CD35EE" w:rsidRPr="00CA529B">
        <w:rPr>
          <w:rFonts w:ascii="Cambria Math" w:eastAsia="GHEA Mariam" w:hAnsi="Cambria Math" w:cs="Cambria Math"/>
          <w:sz w:val="24"/>
          <w:szCs w:val="24"/>
          <w:lang w:val="hy-AM"/>
        </w:rPr>
        <w:t>․</w:t>
      </w:r>
      <w:r w:rsidR="00CD35EE" w:rsidRPr="00CA529B">
        <w:rPr>
          <w:rFonts w:ascii="GHEA Mariam" w:eastAsia="GHEA Mariam" w:hAnsi="GHEA Mariam" w:cs="GHEA Mariam"/>
          <w:sz w:val="24"/>
          <w:szCs w:val="24"/>
          <w:lang w:val="hy-AM"/>
        </w:rPr>
        <w:t>Թումանյանին</w:t>
      </w:r>
      <w:r w:rsidR="0064635D" w:rsidRPr="00CA529B">
        <w:rPr>
          <w:rFonts w:ascii="GHEA Mariam" w:hAnsi="GHEA Mariam"/>
          <w:lang w:val="hy-AM"/>
        </w:rPr>
        <w:t xml:space="preserve"> </w:t>
      </w:r>
      <w:r w:rsidR="0064635D" w:rsidRPr="00CA529B">
        <w:rPr>
          <w:rFonts w:ascii="GHEA Mariam" w:eastAsia="GHEA Mariam" w:hAnsi="GHEA Mariam" w:cs="GHEA Mariam"/>
          <w:sz w:val="24"/>
          <w:szCs w:val="24"/>
          <w:lang w:val="hy-AM"/>
        </w:rPr>
        <w:t>մեղավոր ճանաչել ՀՀ քրեական օրենսգրքի 242-րդ հոդվածի 2-րդ մասով, և նրա նկատմամբ քրեական հետապնդումը դադարեցնել՝ քրեական պատասխանատվության ենթարկելու վաղեմության ժամկետն անցնելու հիմքով։</w:t>
      </w:r>
    </w:p>
    <w:p w14:paraId="14EEA9AE" w14:textId="77777777" w:rsidR="00546FDE" w:rsidRDefault="00546FDE" w:rsidP="00C00423">
      <w:pPr>
        <w:tabs>
          <w:tab w:val="left" w:pos="567"/>
        </w:tabs>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77ECBD4D" w14:textId="3E45C04A" w:rsidR="00077A3B" w:rsidRPr="00507FB2" w:rsidRDefault="00FA49C3" w:rsidP="00C00423">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507FB2">
        <w:rPr>
          <w:rFonts w:ascii="GHEA Mariam" w:eastAsia="GHEA Mariam" w:hAnsi="GHEA Mariam" w:cs="GHEA Mariam"/>
          <w:b/>
          <w:sz w:val="24"/>
          <w:szCs w:val="24"/>
          <w:u w:val="single"/>
          <w:lang w:val="hy-AM"/>
        </w:rPr>
        <w:lastRenderedPageBreak/>
        <w:t xml:space="preserve"> </w:t>
      </w:r>
      <w:r w:rsidR="00CC7CCA" w:rsidRPr="00507FB2">
        <w:rPr>
          <w:rFonts w:ascii="GHEA Mariam" w:eastAsia="GHEA Mariam" w:hAnsi="GHEA Mariam" w:cs="GHEA Mariam"/>
          <w:b/>
          <w:sz w:val="24"/>
          <w:szCs w:val="24"/>
          <w:u w:val="single"/>
          <w:lang w:val="hy-AM"/>
        </w:rPr>
        <w:t>Վ</w:t>
      </w:r>
      <w:r w:rsidR="00D3555F" w:rsidRPr="00507FB2">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203DC40" w14:textId="684E52F6" w:rsidR="000B55AC" w:rsidRPr="007F68E7" w:rsidRDefault="004E5868"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507FB2">
        <w:rPr>
          <w:rFonts w:ascii="GHEA Mariam" w:eastAsia="GHEA Mariam" w:hAnsi="GHEA Mariam" w:cs="GHEA Mariam"/>
          <w:sz w:val="24"/>
          <w:szCs w:val="24"/>
          <w:lang w:val="hy-AM"/>
        </w:rPr>
        <w:t>7</w:t>
      </w:r>
      <w:r w:rsidR="000124F9" w:rsidRPr="00507FB2">
        <w:rPr>
          <w:rFonts w:ascii="GHEA Mariam" w:eastAsia="GHEA Mariam" w:hAnsi="GHEA Mariam" w:cs="GHEA Mariam"/>
          <w:sz w:val="24"/>
          <w:szCs w:val="24"/>
          <w:lang w:val="hy-AM"/>
        </w:rPr>
        <w:t>.</w:t>
      </w:r>
      <w:r w:rsidR="00C21ED7" w:rsidRPr="00507FB2">
        <w:rPr>
          <w:rFonts w:ascii="GHEA Mariam" w:eastAsia="GHEA Mariam" w:hAnsi="GHEA Mariam" w:cs="GHEA Mariam"/>
          <w:sz w:val="24"/>
          <w:szCs w:val="24"/>
          <w:lang w:val="hy-AM"/>
        </w:rPr>
        <w:t xml:space="preserve"> </w:t>
      </w:r>
      <w:r w:rsidR="001A7E40" w:rsidRPr="00D73BD6">
        <w:rPr>
          <w:rFonts w:ascii="GHEA Mariam" w:eastAsia="GHEA Mariam" w:hAnsi="GHEA Mariam" w:cs="GHEA Mariam"/>
          <w:sz w:val="24"/>
          <w:szCs w:val="24"/>
          <w:lang w:val="hy-AM"/>
        </w:rPr>
        <w:t>Արմեն Թումանյան</w:t>
      </w:r>
      <w:r w:rsidR="001A7E40" w:rsidRPr="00D12BE3">
        <w:rPr>
          <w:rFonts w:ascii="GHEA Mariam" w:hAnsi="GHEA Mariam"/>
          <w:sz w:val="24"/>
          <w:szCs w:val="24"/>
          <w:lang w:val="hy-AM"/>
        </w:rPr>
        <w:t xml:space="preserve">ին </w:t>
      </w:r>
      <w:r w:rsidR="001A7E40" w:rsidRPr="00D12BE3">
        <w:rPr>
          <w:rFonts w:ascii="GHEA Mariam" w:hAnsi="GHEA Mariam" w:cs="Cambria Math"/>
          <w:color w:val="0D0D0D"/>
          <w:sz w:val="24"/>
          <w:szCs w:val="24"/>
          <w:lang w:val="hy-AM"/>
        </w:rPr>
        <w:t xml:space="preserve">ՀՀ քրեական օրենսգրքի </w:t>
      </w:r>
      <w:r w:rsidR="001A7E40">
        <w:rPr>
          <w:rFonts w:ascii="GHEA Mariam" w:hAnsi="GHEA Mariam" w:cs="Cambria Math"/>
          <w:color w:val="0D0D0D"/>
          <w:sz w:val="24"/>
          <w:szCs w:val="24"/>
          <w:lang w:val="hy-AM"/>
        </w:rPr>
        <w:t>242</w:t>
      </w:r>
      <w:r w:rsidR="001A7E40" w:rsidRPr="00D12BE3">
        <w:rPr>
          <w:rFonts w:ascii="GHEA Mariam" w:hAnsi="GHEA Mariam" w:cs="Cambria Math"/>
          <w:color w:val="0D0D0D"/>
          <w:sz w:val="24"/>
          <w:szCs w:val="24"/>
          <w:lang w:val="hy-AM"/>
        </w:rPr>
        <w:t xml:space="preserve">-րդ հոդվածի 2-րդ մասով մեղադրանք է առաջադրվել այն </w:t>
      </w:r>
      <w:r w:rsidR="00887593">
        <w:rPr>
          <w:rFonts w:ascii="GHEA Mariam" w:hAnsi="GHEA Mariam" w:cs="Cambria Math"/>
          <w:color w:val="0D0D0D"/>
          <w:sz w:val="24"/>
          <w:szCs w:val="24"/>
          <w:lang w:val="hy-AM"/>
        </w:rPr>
        <w:t>արարքի</w:t>
      </w:r>
      <w:r w:rsidR="001A7E40" w:rsidRPr="00D12BE3">
        <w:rPr>
          <w:rFonts w:ascii="GHEA Mariam" w:hAnsi="GHEA Mariam" w:cs="Cambria Math"/>
          <w:color w:val="0D0D0D"/>
          <w:sz w:val="24"/>
          <w:szCs w:val="24"/>
          <w:lang w:val="hy-AM"/>
        </w:rPr>
        <w:t xml:space="preserve"> համար, որ նա</w:t>
      </w:r>
      <w:r w:rsidR="001A7E40" w:rsidRPr="00D12BE3">
        <w:rPr>
          <w:rFonts w:ascii="Cambria Math" w:hAnsi="Cambria Math" w:cs="Cambria Math"/>
          <w:color w:val="0D0D0D"/>
          <w:sz w:val="24"/>
          <w:szCs w:val="24"/>
          <w:lang w:val="hy-AM"/>
        </w:rPr>
        <w:t>․</w:t>
      </w:r>
      <w:r w:rsidR="001A7E40">
        <w:rPr>
          <w:rFonts w:ascii="Cambria Math" w:hAnsi="Cambria Math" w:cs="Cambria Math"/>
          <w:color w:val="0D0D0D"/>
          <w:sz w:val="24"/>
          <w:szCs w:val="24"/>
          <w:lang w:val="hy-AM"/>
        </w:rPr>
        <w:t xml:space="preserve"> </w:t>
      </w:r>
      <w:r w:rsidR="00866EBD" w:rsidRPr="00507FB2">
        <w:rPr>
          <w:rFonts w:ascii="GHEA Mariam" w:hAnsi="GHEA Mariam"/>
          <w:i/>
          <w:iCs/>
          <w:sz w:val="24"/>
          <w:szCs w:val="24"/>
          <w:lang w:val="hy-AM"/>
        </w:rPr>
        <w:t>«</w:t>
      </w:r>
      <w:r w:rsidR="001A7E40" w:rsidRPr="001A7E40">
        <w:rPr>
          <w:rFonts w:ascii="GHEA Mariam" w:hAnsi="GHEA Mariam"/>
          <w:i/>
          <w:iCs/>
          <w:sz w:val="24"/>
          <w:szCs w:val="24"/>
          <w:lang w:val="hy-AM"/>
        </w:rPr>
        <w:t xml:space="preserve">2016 թվականի հուլիսի </w:t>
      </w:r>
      <w:r w:rsidR="00FF4FB1">
        <w:rPr>
          <w:rFonts w:ascii="GHEA Mariam" w:hAnsi="GHEA Mariam"/>
          <w:i/>
          <w:iCs/>
          <w:sz w:val="24"/>
          <w:szCs w:val="24"/>
          <w:lang w:val="hy-AM"/>
        </w:rPr>
        <w:t xml:space="preserve">  </w:t>
      </w:r>
      <w:r w:rsidR="001A7E40" w:rsidRPr="001A7E40">
        <w:rPr>
          <w:rFonts w:ascii="GHEA Mariam" w:hAnsi="GHEA Mariam"/>
          <w:i/>
          <w:iCs/>
          <w:sz w:val="24"/>
          <w:szCs w:val="24"/>
          <w:lang w:val="hy-AM"/>
        </w:rPr>
        <w:t>10-ին՝ ժամը 08</w:t>
      </w:r>
      <w:r w:rsidR="00956D89">
        <w:rPr>
          <w:rFonts w:ascii="GHEA Mariam" w:hAnsi="GHEA Mariam"/>
          <w:i/>
          <w:iCs/>
          <w:sz w:val="24"/>
          <w:szCs w:val="24"/>
          <w:lang w:val="hy-AM"/>
        </w:rPr>
        <w:t>։</w:t>
      </w:r>
      <w:r w:rsidR="001A7E40" w:rsidRPr="001A7E40">
        <w:rPr>
          <w:rFonts w:ascii="GHEA Mariam" w:hAnsi="GHEA Mariam"/>
          <w:i/>
          <w:iCs/>
          <w:sz w:val="24"/>
          <w:szCs w:val="24"/>
          <w:lang w:val="hy-AM"/>
        </w:rPr>
        <w:t xml:space="preserve">20-ի սահմաններում, «Մերսեդես» մակնիշի 34 AN 407 հ/հ ավտոմեքենան վարել է Երևան քաղաքի Ա.Մանուկյան փողոցի կողմից՝ Սայաթ-Նովա փողոցով դեպի Նալբանդյան փողոցի ուղղությամբ, իր ուղեմասի ձախ շարքով, հոծ գծի կողքով: Հասնելով Սայաթ-Նովա և Խանջյան փողոցների խաչմերուկին՝ թույլ է տվել ՀՀ </w:t>
      </w:r>
      <w:r w:rsidR="00956D89">
        <w:rPr>
          <w:rFonts w:ascii="GHEA Mariam" w:hAnsi="GHEA Mariam"/>
          <w:i/>
          <w:iCs/>
          <w:sz w:val="24"/>
          <w:szCs w:val="24"/>
          <w:lang w:val="hy-AM"/>
        </w:rPr>
        <w:t>Կ</w:t>
      </w:r>
      <w:r w:rsidR="001A7E40" w:rsidRPr="001A7E40">
        <w:rPr>
          <w:rFonts w:ascii="GHEA Mariam" w:hAnsi="GHEA Mariam"/>
          <w:i/>
          <w:iCs/>
          <w:sz w:val="24"/>
          <w:szCs w:val="24"/>
          <w:lang w:val="hy-AM"/>
        </w:rPr>
        <w:t>առավարության 2007թ. հունիսի 28-ի թիվ 955-Ն որոշմամբ հաստատված ՀՀ ճանապարհային երթևեկության կանոնների 90</w:t>
      </w:r>
      <w:r w:rsidR="00887593">
        <w:rPr>
          <w:rFonts w:ascii="GHEA Mariam" w:hAnsi="GHEA Mariam"/>
          <w:i/>
          <w:iCs/>
          <w:sz w:val="24"/>
          <w:szCs w:val="24"/>
          <w:lang w:val="hy-AM"/>
        </w:rPr>
        <w:t>-րդ</w:t>
      </w:r>
      <w:r w:rsidR="001A7E40" w:rsidRPr="001A7E40">
        <w:rPr>
          <w:rFonts w:ascii="GHEA Mariam" w:hAnsi="GHEA Mariam"/>
          <w:i/>
          <w:iCs/>
          <w:sz w:val="24"/>
          <w:szCs w:val="24"/>
          <w:lang w:val="hy-AM"/>
        </w:rPr>
        <w:t xml:space="preserve"> կետի և «Ճանապարհային երթևեկության անվտանգության ապահովման մասին» ՀՀ օրենքի 23</w:t>
      </w:r>
      <w:r w:rsidR="00887593">
        <w:rPr>
          <w:rFonts w:ascii="GHEA Mariam" w:hAnsi="GHEA Mariam"/>
          <w:i/>
          <w:iCs/>
          <w:sz w:val="24"/>
          <w:szCs w:val="24"/>
          <w:lang w:val="hy-AM"/>
        </w:rPr>
        <w:t>-րդ</w:t>
      </w:r>
      <w:r w:rsidR="001A7E40" w:rsidRPr="001A7E40">
        <w:rPr>
          <w:rFonts w:ascii="GHEA Mariam" w:hAnsi="GHEA Mariam"/>
          <w:i/>
          <w:iCs/>
          <w:sz w:val="24"/>
          <w:szCs w:val="24"/>
          <w:lang w:val="hy-AM"/>
        </w:rPr>
        <w:t xml:space="preserve"> հոդվածի 3-րդ մասի պահանջներին հակասող գործողություններ, այն է՝ լուսացույցի թույլատրող՝ կանաչ ազդանշանի առկայության պայմաններում, ձախ շրջադարձ կատարելիս ուշադրությունը շեղել է երթևեկությունից, ճանապարհը չի զիջել հանդիպակաց ուղղությամբ, 80 կմ/ժամ արագությունը չգերազանցող արագությամբ, ուղիղ ընթացող՝ Կ</w:t>
      </w:r>
      <w:r w:rsidR="00956D89">
        <w:rPr>
          <w:rFonts w:ascii="Cambria Math" w:hAnsi="Cambria Math"/>
          <w:i/>
          <w:iCs/>
          <w:sz w:val="24"/>
          <w:szCs w:val="24"/>
          <w:lang w:val="hy-AM"/>
        </w:rPr>
        <w:t>․</w:t>
      </w:r>
      <w:r w:rsidR="001A7E40" w:rsidRPr="001A7E40">
        <w:rPr>
          <w:rFonts w:ascii="GHEA Mariam" w:hAnsi="GHEA Mariam"/>
          <w:i/>
          <w:iCs/>
          <w:sz w:val="24"/>
          <w:szCs w:val="24"/>
          <w:lang w:val="hy-AM"/>
        </w:rPr>
        <w:t>Սանթրոսյանի վարած «ԲՄՎ» մակնիշի 34 TQ 085 հ/հ ավտոմեքենային և ավտոմեքենայի առջևի ձախ մասով ընդհարվել է «ԲՄՎ» մակնիշի ավտոմեքենայի ձախ կողային մասին, որի արդյունքում «ԲՄՎ» մակնիշի ավտոմեքենան ուղղությունը շեղելով դեպի աջ, ընդհարվել է խաչմերուկի անկյունում գտնվող սյանը, շրջվել, որի հետևանքով Կ.Սանթրոսյանին անզգուշությամբ պատճառել է մահ՝ ինքն իրեն զրկելով վթարը կանխելու տեխնիկական հնարավորությունից</w:t>
      </w:r>
      <w:r w:rsidR="003B3477" w:rsidRPr="001500A2">
        <w:rPr>
          <w:rFonts w:ascii="GHEA Mariam" w:hAnsi="GHEA Mariam"/>
          <w:i/>
          <w:iCs/>
          <w:sz w:val="24"/>
          <w:szCs w:val="24"/>
          <w:lang w:val="hy-AM"/>
        </w:rPr>
        <w:t>»</w:t>
      </w:r>
      <w:r w:rsidR="004A4452" w:rsidRPr="001500A2">
        <w:rPr>
          <w:rStyle w:val="FootnoteReference"/>
          <w:rFonts w:ascii="GHEA Mariam" w:hAnsi="GHEA Mariam"/>
          <w:i/>
          <w:iCs/>
          <w:sz w:val="24"/>
          <w:szCs w:val="24"/>
          <w:lang w:val="hy-AM"/>
        </w:rPr>
        <w:footnoteReference w:id="1"/>
      </w:r>
      <w:r w:rsidR="003B3477" w:rsidRPr="001500A2">
        <w:rPr>
          <w:rFonts w:ascii="GHEA Mariam" w:hAnsi="GHEA Mariam"/>
          <w:i/>
          <w:iCs/>
          <w:sz w:val="24"/>
          <w:szCs w:val="24"/>
          <w:lang w:val="hy-AM"/>
        </w:rPr>
        <w:t>:</w:t>
      </w:r>
    </w:p>
    <w:p w14:paraId="45686A66" w14:textId="10B9743D" w:rsidR="004B1080" w:rsidRPr="004B1080" w:rsidRDefault="00507FB2" w:rsidP="004B1080">
      <w:pPr>
        <w:tabs>
          <w:tab w:val="left" w:pos="567"/>
        </w:tabs>
        <w:spacing w:line="360" w:lineRule="auto"/>
        <w:ind w:leftChars="0" w:left="-2" w:firstLineChars="0" w:firstLine="567"/>
        <w:contextualSpacing/>
        <w:jc w:val="both"/>
        <w:rPr>
          <w:rFonts w:ascii="GHEA Mariam" w:hAnsi="GHEA Mariam"/>
          <w:i/>
          <w:iCs/>
          <w:sz w:val="24"/>
          <w:szCs w:val="24"/>
          <w:lang w:val="hy-AM"/>
        </w:rPr>
      </w:pPr>
      <w:r w:rsidRPr="00D70B2C">
        <w:rPr>
          <w:rFonts w:ascii="GHEA Mariam" w:hAnsi="GHEA Mariam"/>
          <w:sz w:val="24"/>
          <w:szCs w:val="24"/>
          <w:lang w:val="hy-AM"/>
        </w:rPr>
        <w:t>8</w:t>
      </w:r>
      <w:r w:rsidRPr="00D70B2C">
        <w:rPr>
          <w:rFonts w:ascii="Cambria Math" w:hAnsi="Cambria Math" w:cs="Cambria Math"/>
          <w:sz w:val="24"/>
          <w:szCs w:val="24"/>
          <w:lang w:val="hy-AM"/>
        </w:rPr>
        <w:t>․</w:t>
      </w:r>
      <w:r w:rsidR="005B0934" w:rsidRPr="00D70B2C">
        <w:rPr>
          <w:rFonts w:ascii="GHEA Mariam" w:hAnsi="GHEA Mariam" w:cs="Cambria Math"/>
          <w:sz w:val="24"/>
          <w:szCs w:val="24"/>
          <w:lang w:val="hy-AM"/>
        </w:rPr>
        <w:t xml:space="preserve"> </w:t>
      </w:r>
      <w:r w:rsidR="002863A0">
        <w:rPr>
          <w:rFonts w:ascii="GHEA Mariam" w:hAnsi="GHEA Mariam"/>
          <w:sz w:val="24"/>
          <w:szCs w:val="24"/>
          <w:lang w:val="hy-AM"/>
        </w:rPr>
        <w:t>Դատաավտոտեխնիկական և</w:t>
      </w:r>
      <w:r w:rsidR="00AD5A2E">
        <w:rPr>
          <w:rFonts w:ascii="GHEA Mariam" w:hAnsi="GHEA Mariam"/>
          <w:sz w:val="24"/>
          <w:szCs w:val="24"/>
          <w:lang w:val="hy-AM"/>
        </w:rPr>
        <w:t xml:space="preserve"> տեսաձայնագրային</w:t>
      </w:r>
      <w:r w:rsidR="0069737F" w:rsidRPr="007B0EA1">
        <w:rPr>
          <w:rFonts w:ascii="GHEA Mariam" w:hAnsi="GHEA Mariam"/>
          <w:sz w:val="24"/>
          <w:szCs w:val="24"/>
          <w:lang w:val="hy-AM"/>
        </w:rPr>
        <w:t xml:space="preserve"> համալիր փորձաքննության </w:t>
      </w:r>
      <w:r w:rsidR="00943934" w:rsidRPr="007B0EA1">
        <w:rPr>
          <w:rFonts w:ascii="GHEA Mariam" w:hAnsi="GHEA Mariam"/>
          <w:sz w:val="24"/>
          <w:szCs w:val="24"/>
          <w:lang w:val="hy-AM"/>
        </w:rPr>
        <w:t xml:space="preserve">թիվ </w:t>
      </w:r>
      <w:r w:rsidR="00AD5A2E">
        <w:rPr>
          <w:rFonts w:ascii="GHEA Mariam" w:hAnsi="GHEA Mariam"/>
          <w:sz w:val="24"/>
          <w:szCs w:val="24"/>
          <w:lang w:val="hy-AM"/>
        </w:rPr>
        <w:t>31771608</w:t>
      </w:r>
      <w:r w:rsidR="00943934" w:rsidRPr="007B0EA1">
        <w:rPr>
          <w:rFonts w:ascii="GHEA Mariam" w:hAnsi="GHEA Mariam"/>
          <w:sz w:val="24"/>
          <w:szCs w:val="24"/>
          <w:lang w:val="hy-AM"/>
        </w:rPr>
        <w:t xml:space="preserve"> եզրակացության</w:t>
      </w:r>
      <w:r w:rsidR="0071342B">
        <w:rPr>
          <w:rFonts w:ascii="GHEA Mariam" w:hAnsi="GHEA Mariam"/>
          <w:sz w:val="24"/>
          <w:szCs w:val="24"/>
          <w:lang w:val="hy-AM"/>
        </w:rPr>
        <w:t>՝</w:t>
      </w:r>
      <w:r w:rsidR="00943934" w:rsidRPr="007B0EA1">
        <w:rPr>
          <w:rFonts w:ascii="GHEA Mariam" w:hAnsi="GHEA Mariam"/>
          <w:sz w:val="24"/>
          <w:szCs w:val="24"/>
          <w:lang w:val="hy-AM"/>
        </w:rPr>
        <w:t xml:space="preserve"> </w:t>
      </w:r>
      <w:r w:rsidR="002863A0" w:rsidRPr="002863A0">
        <w:rPr>
          <w:rFonts w:ascii="GHEA Mariam" w:hAnsi="GHEA Mariam"/>
          <w:sz w:val="24"/>
          <w:szCs w:val="24"/>
          <w:lang w:val="hy-AM"/>
        </w:rPr>
        <w:t>«հետևություններ» բաժնի համաձայն՝</w:t>
      </w:r>
      <w:r w:rsidR="00943934" w:rsidRPr="007B0EA1">
        <w:rPr>
          <w:rFonts w:ascii="GHEA Mariam" w:hAnsi="GHEA Mariam"/>
          <w:sz w:val="24"/>
          <w:szCs w:val="24"/>
          <w:lang w:val="hy-AM"/>
        </w:rPr>
        <w:t xml:space="preserve"> </w:t>
      </w:r>
      <w:r w:rsidR="00621C82" w:rsidRPr="007B0EA1">
        <w:rPr>
          <w:rFonts w:ascii="GHEA Mariam" w:hAnsi="GHEA Mariam"/>
          <w:i/>
          <w:iCs/>
          <w:sz w:val="24"/>
          <w:szCs w:val="24"/>
          <w:lang w:val="hy-AM"/>
        </w:rPr>
        <w:t>«(</w:t>
      </w:r>
      <w:r w:rsidR="00621C82" w:rsidRPr="007B0EA1">
        <w:rPr>
          <w:rFonts w:ascii="Cambria Math" w:hAnsi="Cambria Math" w:cs="Cambria Math"/>
          <w:i/>
          <w:iCs/>
          <w:sz w:val="24"/>
          <w:szCs w:val="24"/>
          <w:lang w:val="hy-AM"/>
        </w:rPr>
        <w:t>․․․</w:t>
      </w:r>
      <w:r w:rsidR="00621C82" w:rsidRPr="007B0EA1">
        <w:rPr>
          <w:rFonts w:ascii="GHEA Mariam" w:hAnsi="GHEA Mariam"/>
          <w:i/>
          <w:iCs/>
          <w:sz w:val="24"/>
          <w:szCs w:val="24"/>
          <w:lang w:val="hy-AM"/>
        </w:rPr>
        <w:t xml:space="preserve">) </w:t>
      </w:r>
      <w:r w:rsidR="004B1080" w:rsidRPr="004B1080">
        <w:rPr>
          <w:rFonts w:ascii="GHEA Mariam" w:hAnsi="GHEA Mariam"/>
          <w:i/>
          <w:iCs/>
          <w:sz w:val="24"/>
          <w:szCs w:val="24"/>
          <w:lang w:val="hy-AM"/>
        </w:rPr>
        <w:t>Առաջադրված պայմաններում «</w:t>
      </w:r>
      <w:r w:rsidR="009146CC" w:rsidRPr="009146CC">
        <w:rPr>
          <w:rFonts w:ascii="GHEA Mariam" w:hAnsi="GHEA Mariam"/>
          <w:i/>
          <w:iCs/>
          <w:sz w:val="24"/>
          <w:szCs w:val="24"/>
          <w:lang w:val="hy-AM"/>
        </w:rPr>
        <w:t>MERCEDES-BEN</w:t>
      </w:r>
      <w:r w:rsidR="009146CC" w:rsidRPr="00120879">
        <w:rPr>
          <w:rFonts w:ascii="GHEA Mariam" w:hAnsi="GHEA Mariam"/>
          <w:i/>
          <w:iCs/>
          <w:sz w:val="24"/>
          <w:szCs w:val="24"/>
          <w:lang w:val="hy-AM"/>
        </w:rPr>
        <w:t>Z</w:t>
      </w:r>
      <w:r w:rsidR="004B1080" w:rsidRPr="004B1080">
        <w:rPr>
          <w:rFonts w:ascii="GHEA Mariam" w:hAnsi="GHEA Mariam"/>
          <w:i/>
          <w:iCs/>
          <w:sz w:val="24"/>
          <w:szCs w:val="24"/>
          <w:lang w:val="hy-AM"/>
        </w:rPr>
        <w:t xml:space="preserve"> C240» մակնիշի 34 AN 407 հ/հ ավտոմոբիլի վարորդը, տվյալ խաչմերուկում լուսացույցի թույլատրող՝ կանաչ ազդանշանի առկայության պայմաններում, ձախ շրջադարձ կատարելիս, ուշադրությունը շեղելով երթևեկությունից և ճանապարհը չզիջելով հանդիպակաց </w:t>
      </w:r>
      <w:r w:rsidR="004B1080" w:rsidRPr="004B1080">
        <w:rPr>
          <w:rFonts w:ascii="GHEA Mariam" w:hAnsi="GHEA Mariam"/>
          <w:i/>
          <w:iCs/>
          <w:sz w:val="24"/>
          <w:szCs w:val="24"/>
          <w:lang w:val="hy-AM"/>
        </w:rPr>
        <w:lastRenderedPageBreak/>
        <w:t>ուղղությամբ ուղիղ ընթացող «BMW 318 I» մակնիշի 34 TQ 085 հ/հ ավտոմոբիլին, թույլ է տվել ՃԵԿ-ի 90</w:t>
      </w:r>
      <w:r w:rsidR="00750225" w:rsidRPr="00750225">
        <w:rPr>
          <w:rFonts w:ascii="GHEA Mariam" w:hAnsi="GHEA Mariam"/>
          <w:i/>
          <w:iCs/>
          <w:sz w:val="24"/>
          <w:szCs w:val="24"/>
          <w:lang w:val="hy-AM"/>
        </w:rPr>
        <w:t>-</w:t>
      </w:r>
      <w:r w:rsidR="00750225">
        <w:rPr>
          <w:rFonts w:ascii="GHEA Mariam" w:hAnsi="GHEA Mariam"/>
          <w:i/>
          <w:iCs/>
          <w:sz w:val="24"/>
          <w:szCs w:val="24"/>
          <w:lang w:val="hy-AM"/>
        </w:rPr>
        <w:t>րդ</w:t>
      </w:r>
      <w:r w:rsidR="004B1080" w:rsidRPr="004B1080">
        <w:rPr>
          <w:rFonts w:ascii="GHEA Mariam" w:hAnsi="GHEA Mariam"/>
          <w:i/>
          <w:iCs/>
          <w:sz w:val="24"/>
          <w:szCs w:val="24"/>
          <w:lang w:val="hy-AM"/>
        </w:rPr>
        <w:t xml:space="preserve"> կետի և «Ճանապարհային երթևեկության անվտանգության ապահովման մասին» ՀՀ օրենքի 23</w:t>
      </w:r>
      <w:r w:rsidR="00750225">
        <w:rPr>
          <w:rFonts w:ascii="GHEA Mariam" w:hAnsi="GHEA Mariam"/>
          <w:i/>
          <w:iCs/>
          <w:sz w:val="24"/>
          <w:szCs w:val="24"/>
          <w:lang w:val="hy-AM"/>
        </w:rPr>
        <w:t>-րդ</w:t>
      </w:r>
      <w:r w:rsidR="004B1080" w:rsidRPr="004B1080">
        <w:rPr>
          <w:rFonts w:ascii="GHEA Mariam" w:hAnsi="GHEA Mariam"/>
          <w:i/>
          <w:iCs/>
          <w:sz w:val="24"/>
          <w:szCs w:val="24"/>
          <w:lang w:val="hy-AM"/>
        </w:rPr>
        <w:t xml:space="preserve"> հոդվածի 3-րդ կետի պահանջներին հակասող գործողություն, տեխնիկական տեսակետից ստեղծել է վթարային իրադրություն, դրանով իսկ պայմանավորել տվյալ պատահարի առաջացումը՝ ինքն իրեն զրկելով այն կանխելու տեխնիկական հնարավորությունից:</w:t>
      </w:r>
    </w:p>
    <w:p w14:paraId="51C6A305" w14:textId="52690586" w:rsidR="004B1080" w:rsidRPr="004B1080" w:rsidRDefault="004B1080" w:rsidP="007D58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4B1080">
        <w:rPr>
          <w:rFonts w:ascii="GHEA Mariam" w:hAnsi="GHEA Mariam"/>
          <w:i/>
          <w:iCs/>
          <w:sz w:val="24"/>
          <w:szCs w:val="24"/>
          <w:lang w:val="hy-AM"/>
        </w:rPr>
        <w:t xml:space="preserve">«BMW 318 I» մակնիշի 34 TQ 085 հ/հ ավտոմոբիլի արագության 80 կմ/ժամ մեծության դեպքում ու նաև «BMW 318 I» մակնիշի 34 TQ 085 հ/հ ավտոմոբիլի արագության 100-110 կմ/ժ մեծությունների և </w:t>
      </w:r>
      <w:r w:rsidR="00120879" w:rsidRPr="004B1080">
        <w:rPr>
          <w:rFonts w:ascii="GHEA Mariam" w:hAnsi="GHEA Mariam"/>
          <w:i/>
          <w:iCs/>
          <w:sz w:val="24"/>
          <w:szCs w:val="24"/>
          <w:lang w:val="hy-AM"/>
        </w:rPr>
        <w:t>«</w:t>
      </w:r>
      <w:r w:rsidR="00120879" w:rsidRPr="009146CC">
        <w:rPr>
          <w:rFonts w:ascii="GHEA Mariam" w:hAnsi="GHEA Mariam"/>
          <w:i/>
          <w:iCs/>
          <w:sz w:val="24"/>
          <w:szCs w:val="24"/>
          <w:lang w:val="hy-AM"/>
        </w:rPr>
        <w:t>MERCEDES-BEN</w:t>
      </w:r>
      <w:r w:rsidR="00120879" w:rsidRPr="00120879">
        <w:rPr>
          <w:rFonts w:ascii="GHEA Mariam" w:hAnsi="GHEA Mariam"/>
          <w:i/>
          <w:iCs/>
          <w:sz w:val="24"/>
          <w:szCs w:val="24"/>
          <w:lang w:val="hy-AM"/>
        </w:rPr>
        <w:t>Z</w:t>
      </w:r>
      <w:r w:rsidR="00120879" w:rsidRPr="004B1080">
        <w:rPr>
          <w:rFonts w:ascii="GHEA Mariam" w:hAnsi="GHEA Mariam"/>
          <w:i/>
          <w:iCs/>
          <w:sz w:val="24"/>
          <w:szCs w:val="24"/>
          <w:lang w:val="hy-AM"/>
        </w:rPr>
        <w:t xml:space="preserve"> C240»</w:t>
      </w:r>
      <w:r w:rsidR="00120879" w:rsidRPr="00120879">
        <w:rPr>
          <w:rFonts w:ascii="GHEA Mariam" w:hAnsi="GHEA Mariam"/>
          <w:i/>
          <w:iCs/>
          <w:sz w:val="24"/>
          <w:szCs w:val="24"/>
          <w:lang w:val="hy-AM"/>
        </w:rPr>
        <w:t xml:space="preserve"> </w:t>
      </w:r>
      <w:r w:rsidRPr="004B1080">
        <w:rPr>
          <w:rFonts w:ascii="GHEA Mariam" w:hAnsi="GHEA Mariam"/>
          <w:i/>
          <w:iCs/>
          <w:sz w:val="24"/>
          <w:szCs w:val="24"/>
          <w:lang w:val="hy-AM"/>
        </w:rPr>
        <w:t>մակնիշի 34 AN 407 հ/հ ավտոմոբիլի կողմից հանդիպակաց ուղղության երթևեկելի ուղեմաս մուտք գործելուց հետո մինչ ընդհարումը տևած ժամանակի 1.5 վայրկյան մեծության համակցությունների դեպքում «BMW 318 I» մակնիշի 34 TQ 085 հ/հ ավտոմոբիլի վարորդը, տվյալ ընդհարումը կանխելու տեխնիկական հնարավորություն</w:t>
      </w:r>
      <w:r w:rsidR="0017350A" w:rsidRPr="0017350A">
        <w:rPr>
          <w:rFonts w:ascii="GHEA Mariam" w:hAnsi="GHEA Mariam"/>
          <w:i/>
          <w:iCs/>
          <w:sz w:val="24"/>
          <w:szCs w:val="24"/>
          <w:lang w:val="hy-AM"/>
        </w:rPr>
        <w:t xml:space="preserve"> </w:t>
      </w:r>
      <w:r w:rsidR="0017350A">
        <w:rPr>
          <w:rFonts w:ascii="GHEA Mariam" w:hAnsi="GHEA Mariam"/>
          <w:i/>
          <w:iCs/>
          <w:sz w:val="24"/>
          <w:szCs w:val="24"/>
          <w:lang w:val="hy-AM"/>
        </w:rPr>
        <w:t xml:space="preserve">չի ունեցել, նրա կողմից էլեկտրոսյան հետ բախումը կանխելու տեխնիկական </w:t>
      </w:r>
      <w:r w:rsidR="007D58DC">
        <w:rPr>
          <w:rFonts w:ascii="GHEA Mariam" w:hAnsi="GHEA Mariam"/>
          <w:i/>
          <w:iCs/>
          <w:sz w:val="24"/>
          <w:szCs w:val="24"/>
          <w:lang w:val="hy-AM"/>
        </w:rPr>
        <w:t xml:space="preserve">հնարավորություններ, </w:t>
      </w:r>
      <w:r w:rsidRPr="004B1080">
        <w:rPr>
          <w:rFonts w:ascii="GHEA Mariam" w:hAnsi="GHEA Mariam"/>
          <w:i/>
          <w:iCs/>
          <w:sz w:val="24"/>
          <w:szCs w:val="24"/>
          <w:lang w:val="hy-AM"/>
        </w:rPr>
        <w:t xml:space="preserve">և թույլ տրված այնպիսի գործողություններ, որպիսիք տեխնիկական տեսակետից հակասելով ՃԵԿ-ի պահանջներին պայմանավորած լինեին տվյալ պատահարի առաջացումը, չեն դիտվել: Իսկ «BMW 318 I» մակնիշի 34 TQ 085 հ/հ ավտոմոբիլի վարորդը, ավտոմոբիլը վարելով բնակավայրերում սահմանված </w:t>
      </w:r>
      <w:r w:rsidR="00FE5EDE">
        <w:rPr>
          <w:rFonts w:ascii="GHEA Mariam" w:hAnsi="GHEA Mariam"/>
          <w:i/>
          <w:iCs/>
          <w:sz w:val="24"/>
          <w:szCs w:val="24"/>
          <w:lang w:val="hy-AM"/>
        </w:rPr>
        <w:t xml:space="preserve">թույլատրելի առավելագույն </w:t>
      </w:r>
      <w:r w:rsidRPr="004B1080">
        <w:rPr>
          <w:rFonts w:ascii="GHEA Mariam" w:hAnsi="GHEA Mariam"/>
          <w:i/>
          <w:iCs/>
          <w:sz w:val="24"/>
          <w:szCs w:val="24"/>
          <w:lang w:val="hy-AM"/>
        </w:rPr>
        <w:t>60 կմ/ժ</w:t>
      </w:r>
      <w:r w:rsidR="00FE5EDE">
        <w:rPr>
          <w:rFonts w:ascii="GHEA Mariam" w:hAnsi="GHEA Mariam"/>
          <w:i/>
          <w:iCs/>
          <w:sz w:val="24"/>
          <w:szCs w:val="24"/>
          <w:lang w:val="hy-AM"/>
        </w:rPr>
        <w:t>-</w:t>
      </w:r>
      <w:r w:rsidRPr="004B1080">
        <w:rPr>
          <w:rFonts w:ascii="GHEA Mariam" w:hAnsi="GHEA Mariam"/>
          <w:i/>
          <w:iCs/>
          <w:sz w:val="24"/>
          <w:szCs w:val="24"/>
          <w:lang w:val="hy-AM"/>
        </w:rPr>
        <w:t>ը գերազանցող</w:t>
      </w:r>
      <w:r w:rsidR="00F76863">
        <w:rPr>
          <w:rFonts w:ascii="GHEA Mariam" w:hAnsi="GHEA Mariam"/>
          <w:i/>
          <w:iCs/>
          <w:sz w:val="24"/>
          <w:szCs w:val="24"/>
          <w:lang w:val="hy-AM"/>
        </w:rPr>
        <w:t xml:space="preserve"> (80-100-110) կմ/ժ</w:t>
      </w:r>
      <w:r w:rsidRPr="004B1080">
        <w:rPr>
          <w:rFonts w:ascii="GHEA Mariam" w:hAnsi="GHEA Mariam"/>
          <w:i/>
          <w:iCs/>
          <w:sz w:val="24"/>
          <w:szCs w:val="24"/>
          <w:lang w:val="hy-AM"/>
        </w:rPr>
        <w:t xml:space="preserve"> արագությամբ, թույլ է տվել ՃԵԿ-ի 65</w:t>
      </w:r>
      <w:r w:rsidR="00750225">
        <w:rPr>
          <w:rFonts w:ascii="GHEA Mariam" w:hAnsi="GHEA Mariam"/>
          <w:i/>
          <w:iCs/>
          <w:sz w:val="24"/>
          <w:szCs w:val="24"/>
          <w:lang w:val="hy-AM"/>
        </w:rPr>
        <w:t>-րդ</w:t>
      </w:r>
      <w:r w:rsidRPr="004B1080">
        <w:rPr>
          <w:rFonts w:ascii="GHEA Mariam" w:hAnsi="GHEA Mariam"/>
          <w:i/>
          <w:iCs/>
          <w:sz w:val="24"/>
          <w:szCs w:val="24"/>
          <w:lang w:val="hy-AM"/>
        </w:rPr>
        <w:t xml:space="preserve"> կետի պահանջին հակասող գործունեություն, ինչը վերոհիշյալ դեպքերում տեխնիկական տեսակետից պատճառական կապի մեջ չէ տվյալ պատահարի առաջացման հետ:</w:t>
      </w:r>
    </w:p>
    <w:p w14:paraId="7BEA1C5F" w14:textId="70CCCE54" w:rsidR="00507FB2" w:rsidRPr="006737E8" w:rsidRDefault="004B1080" w:rsidP="00730B95">
      <w:pPr>
        <w:tabs>
          <w:tab w:val="left" w:pos="567"/>
        </w:tabs>
        <w:spacing w:line="360" w:lineRule="auto"/>
        <w:ind w:leftChars="0" w:left="-2" w:firstLineChars="0" w:firstLine="567"/>
        <w:contextualSpacing/>
        <w:jc w:val="both"/>
        <w:rPr>
          <w:rFonts w:ascii="GHEA Mariam" w:hAnsi="GHEA Mariam"/>
          <w:i/>
          <w:iCs/>
          <w:sz w:val="24"/>
          <w:szCs w:val="24"/>
          <w:lang w:val="hy-AM"/>
        </w:rPr>
      </w:pPr>
      <w:r w:rsidRPr="004B1080">
        <w:rPr>
          <w:rFonts w:ascii="GHEA Mariam" w:hAnsi="GHEA Mariam"/>
          <w:i/>
          <w:iCs/>
          <w:sz w:val="24"/>
          <w:szCs w:val="24"/>
          <w:lang w:val="hy-AM"/>
        </w:rPr>
        <w:t>«BMW 318 I» մակնիշի 34 TQ 085 հ/հ ավտոմոբիլի արագության 100</w:t>
      </w:r>
      <w:r w:rsidR="006A5732">
        <w:rPr>
          <w:rFonts w:ascii="GHEA Mariam" w:hAnsi="GHEA Mariam"/>
          <w:i/>
          <w:iCs/>
          <w:sz w:val="24"/>
          <w:szCs w:val="24"/>
          <w:lang w:val="hy-AM"/>
        </w:rPr>
        <w:t>-</w:t>
      </w:r>
      <w:r w:rsidRPr="004B1080">
        <w:rPr>
          <w:rFonts w:ascii="GHEA Mariam" w:hAnsi="GHEA Mariam"/>
          <w:i/>
          <w:iCs/>
          <w:sz w:val="24"/>
          <w:szCs w:val="24"/>
          <w:lang w:val="hy-AM"/>
        </w:rPr>
        <w:t xml:space="preserve">110 կմ/ժ մեծությունների և </w:t>
      </w:r>
      <w:r w:rsidR="006A5732" w:rsidRPr="004B1080">
        <w:rPr>
          <w:rFonts w:ascii="GHEA Mariam" w:hAnsi="GHEA Mariam"/>
          <w:i/>
          <w:iCs/>
          <w:sz w:val="24"/>
          <w:szCs w:val="24"/>
          <w:lang w:val="hy-AM"/>
        </w:rPr>
        <w:t>«</w:t>
      </w:r>
      <w:r w:rsidR="006A5732" w:rsidRPr="009146CC">
        <w:rPr>
          <w:rFonts w:ascii="GHEA Mariam" w:hAnsi="GHEA Mariam"/>
          <w:i/>
          <w:iCs/>
          <w:sz w:val="24"/>
          <w:szCs w:val="24"/>
          <w:lang w:val="hy-AM"/>
        </w:rPr>
        <w:t>MERCEDES-BEN</w:t>
      </w:r>
      <w:r w:rsidR="006A5732" w:rsidRPr="00120879">
        <w:rPr>
          <w:rFonts w:ascii="GHEA Mariam" w:hAnsi="GHEA Mariam"/>
          <w:i/>
          <w:iCs/>
          <w:sz w:val="24"/>
          <w:szCs w:val="24"/>
          <w:lang w:val="hy-AM"/>
        </w:rPr>
        <w:t>Z</w:t>
      </w:r>
      <w:r w:rsidR="006A5732" w:rsidRPr="004B1080">
        <w:rPr>
          <w:rFonts w:ascii="GHEA Mariam" w:hAnsi="GHEA Mariam"/>
          <w:i/>
          <w:iCs/>
          <w:sz w:val="24"/>
          <w:szCs w:val="24"/>
          <w:lang w:val="hy-AM"/>
        </w:rPr>
        <w:t xml:space="preserve"> C240»</w:t>
      </w:r>
      <w:r w:rsidRPr="004B1080">
        <w:rPr>
          <w:rFonts w:ascii="GHEA Mariam" w:hAnsi="GHEA Mariam"/>
          <w:i/>
          <w:iCs/>
          <w:sz w:val="24"/>
          <w:szCs w:val="24"/>
          <w:lang w:val="hy-AM"/>
        </w:rPr>
        <w:t xml:space="preserve"> մակնիշի 34 AN 407 հ/հ ա</w:t>
      </w:r>
      <w:r w:rsidR="000D4E82">
        <w:rPr>
          <w:rFonts w:ascii="GHEA Mariam" w:hAnsi="GHEA Mariam"/>
          <w:i/>
          <w:iCs/>
          <w:sz w:val="24"/>
          <w:szCs w:val="24"/>
          <w:lang w:val="hy-AM"/>
        </w:rPr>
        <w:t>վ</w:t>
      </w:r>
      <w:r w:rsidRPr="004B1080">
        <w:rPr>
          <w:rFonts w:ascii="GHEA Mariam" w:hAnsi="GHEA Mariam"/>
          <w:i/>
          <w:iCs/>
          <w:sz w:val="24"/>
          <w:szCs w:val="24"/>
          <w:lang w:val="hy-AM"/>
        </w:rPr>
        <w:t>տոմոբիլի կողմից հանդիպակաց ուղղության երթևեկելի ուղեմաս մուտք գործելուց հետո մինչև ընդհարումը տևած ժամանակի 2.0 վայրկյան մեծության համակցությունների դեպքում «BMW 318 I» մակնիշի 34 TQ 085 հ/հ ավտոմոբիլի վարորդը, ավտոմոբիլը վարելով բնակավայրերում սահմանված</w:t>
      </w:r>
      <w:r w:rsidR="006A5732">
        <w:rPr>
          <w:rFonts w:ascii="GHEA Mariam" w:hAnsi="GHEA Mariam"/>
          <w:i/>
          <w:iCs/>
          <w:sz w:val="24"/>
          <w:szCs w:val="24"/>
          <w:lang w:val="hy-AM"/>
        </w:rPr>
        <w:t xml:space="preserve"> թույ</w:t>
      </w:r>
      <w:r w:rsidR="00887593">
        <w:rPr>
          <w:rFonts w:ascii="GHEA Mariam" w:hAnsi="GHEA Mariam"/>
          <w:i/>
          <w:iCs/>
          <w:sz w:val="24"/>
          <w:szCs w:val="24"/>
          <w:lang w:val="hy-AM"/>
        </w:rPr>
        <w:t>լ</w:t>
      </w:r>
      <w:r w:rsidR="006A5732">
        <w:rPr>
          <w:rFonts w:ascii="GHEA Mariam" w:hAnsi="GHEA Mariam"/>
          <w:i/>
          <w:iCs/>
          <w:sz w:val="24"/>
          <w:szCs w:val="24"/>
          <w:lang w:val="hy-AM"/>
        </w:rPr>
        <w:t>ատրելի առավելագույն</w:t>
      </w:r>
      <w:r w:rsidRPr="004B1080">
        <w:rPr>
          <w:rFonts w:ascii="GHEA Mariam" w:hAnsi="GHEA Mariam"/>
          <w:i/>
          <w:iCs/>
          <w:sz w:val="24"/>
          <w:szCs w:val="24"/>
          <w:lang w:val="hy-AM"/>
        </w:rPr>
        <w:t xml:space="preserve"> 60 կմ/ժ</w:t>
      </w:r>
      <w:r w:rsidR="00730B95">
        <w:rPr>
          <w:rFonts w:ascii="GHEA Mariam" w:hAnsi="GHEA Mariam"/>
          <w:i/>
          <w:iCs/>
          <w:sz w:val="24"/>
          <w:szCs w:val="24"/>
          <w:lang w:val="hy-AM"/>
        </w:rPr>
        <w:t>-</w:t>
      </w:r>
      <w:r w:rsidRPr="004B1080">
        <w:rPr>
          <w:rFonts w:ascii="GHEA Mariam" w:hAnsi="GHEA Mariam"/>
          <w:i/>
          <w:iCs/>
          <w:sz w:val="24"/>
          <w:szCs w:val="24"/>
          <w:lang w:val="hy-AM"/>
        </w:rPr>
        <w:t>ը գերազանցող (100</w:t>
      </w:r>
      <w:r w:rsidR="00730B95">
        <w:rPr>
          <w:rFonts w:ascii="GHEA Mariam" w:hAnsi="GHEA Mariam"/>
          <w:i/>
          <w:iCs/>
          <w:sz w:val="24"/>
          <w:szCs w:val="24"/>
          <w:lang w:val="hy-AM"/>
        </w:rPr>
        <w:t>-</w:t>
      </w:r>
      <w:r w:rsidRPr="004B1080">
        <w:rPr>
          <w:rFonts w:ascii="GHEA Mariam" w:hAnsi="GHEA Mariam"/>
          <w:i/>
          <w:iCs/>
          <w:sz w:val="24"/>
          <w:szCs w:val="24"/>
          <w:lang w:val="hy-AM"/>
        </w:rPr>
        <w:t xml:space="preserve">110) </w:t>
      </w:r>
      <w:r w:rsidR="00730B95" w:rsidRPr="004B1080">
        <w:rPr>
          <w:rFonts w:ascii="GHEA Mariam" w:hAnsi="GHEA Mariam"/>
          <w:i/>
          <w:iCs/>
          <w:sz w:val="24"/>
          <w:szCs w:val="24"/>
          <w:lang w:val="hy-AM"/>
        </w:rPr>
        <w:t xml:space="preserve">կմ/ժ </w:t>
      </w:r>
      <w:r w:rsidRPr="004B1080">
        <w:rPr>
          <w:rFonts w:ascii="GHEA Mariam" w:hAnsi="GHEA Mariam"/>
          <w:i/>
          <w:iCs/>
          <w:sz w:val="24"/>
          <w:szCs w:val="24"/>
          <w:lang w:val="hy-AM"/>
        </w:rPr>
        <w:t>արագությամբ, թույլ է տվել ՃԵԿ-ի 65</w:t>
      </w:r>
      <w:r w:rsidR="00750225">
        <w:rPr>
          <w:rFonts w:ascii="GHEA Mariam" w:hAnsi="GHEA Mariam"/>
          <w:i/>
          <w:iCs/>
          <w:sz w:val="24"/>
          <w:szCs w:val="24"/>
          <w:lang w:val="hy-AM"/>
        </w:rPr>
        <w:t>-րդ</w:t>
      </w:r>
      <w:r w:rsidRPr="004B1080">
        <w:rPr>
          <w:rFonts w:ascii="GHEA Mariam" w:hAnsi="GHEA Mariam"/>
          <w:i/>
          <w:iCs/>
          <w:sz w:val="24"/>
          <w:szCs w:val="24"/>
          <w:lang w:val="hy-AM"/>
        </w:rPr>
        <w:t xml:space="preserve"> կետի պահանջին հակասող գործունեություն, դրանով իսկ պայմանավորել տվյալ </w:t>
      </w:r>
      <w:r w:rsidRPr="004B1080">
        <w:rPr>
          <w:rFonts w:ascii="GHEA Mariam" w:hAnsi="GHEA Mariam"/>
          <w:i/>
          <w:iCs/>
          <w:sz w:val="24"/>
          <w:szCs w:val="24"/>
          <w:lang w:val="hy-AM"/>
        </w:rPr>
        <w:lastRenderedPageBreak/>
        <w:t>պատահարի առաջացումը՝ ինքն իրեն զրկելով այն կանխելու տեխնիկական հնարավորությունից</w:t>
      </w:r>
      <w:r w:rsidR="00621C82" w:rsidRPr="006737E8">
        <w:rPr>
          <w:rFonts w:ascii="GHEA Mariam" w:hAnsi="GHEA Mariam"/>
          <w:i/>
          <w:iCs/>
          <w:sz w:val="24"/>
          <w:szCs w:val="24"/>
          <w:lang w:val="hy-AM"/>
        </w:rPr>
        <w:t>»</w:t>
      </w:r>
      <w:r w:rsidR="007B0EA1" w:rsidRPr="006737E8">
        <w:rPr>
          <w:rStyle w:val="FootnoteReference"/>
          <w:rFonts w:ascii="GHEA Mariam" w:hAnsi="GHEA Mariam"/>
          <w:i/>
          <w:iCs/>
          <w:sz w:val="24"/>
          <w:szCs w:val="24"/>
          <w:lang w:val="hy-AM"/>
        </w:rPr>
        <w:t xml:space="preserve"> </w:t>
      </w:r>
      <w:r w:rsidR="007B0EA1" w:rsidRPr="006737E8">
        <w:rPr>
          <w:rStyle w:val="FootnoteReference"/>
          <w:rFonts w:ascii="GHEA Mariam" w:hAnsi="GHEA Mariam"/>
          <w:i/>
          <w:iCs/>
          <w:sz w:val="24"/>
          <w:szCs w:val="24"/>
          <w:lang w:val="hy-AM"/>
        </w:rPr>
        <w:footnoteReference w:id="2"/>
      </w:r>
      <w:r w:rsidR="007B0EA1" w:rsidRPr="006737E8">
        <w:rPr>
          <w:rFonts w:ascii="GHEA Mariam" w:hAnsi="GHEA Mariam"/>
          <w:i/>
          <w:iCs/>
          <w:sz w:val="24"/>
          <w:szCs w:val="24"/>
          <w:lang w:val="hy-AM"/>
        </w:rPr>
        <w:t>։</w:t>
      </w:r>
    </w:p>
    <w:p w14:paraId="04E6E0DB" w14:textId="6CB97604" w:rsidR="00507FB2" w:rsidRDefault="00FA1425" w:rsidP="00671E2A">
      <w:pPr>
        <w:tabs>
          <w:tab w:val="left" w:pos="567"/>
        </w:tabs>
        <w:spacing w:line="360" w:lineRule="auto"/>
        <w:ind w:leftChars="0" w:left="-2" w:firstLineChars="0" w:firstLine="567"/>
        <w:contextualSpacing/>
        <w:jc w:val="both"/>
        <w:rPr>
          <w:rFonts w:ascii="GHEA Mariam" w:hAnsi="GHEA Mariam"/>
          <w:i/>
          <w:iCs/>
          <w:sz w:val="24"/>
          <w:szCs w:val="24"/>
          <w:lang w:val="hy-AM"/>
        </w:rPr>
      </w:pPr>
      <w:r w:rsidRPr="00891060">
        <w:rPr>
          <w:rFonts w:ascii="GHEA Mariam" w:hAnsi="GHEA Mariam"/>
          <w:sz w:val="24"/>
          <w:szCs w:val="24"/>
          <w:lang w:val="hy-AM"/>
        </w:rPr>
        <w:t>8</w:t>
      </w:r>
      <w:r w:rsidR="00940CDC" w:rsidRPr="00891060">
        <w:rPr>
          <w:rFonts w:ascii="Cambria Math" w:hAnsi="Cambria Math" w:cs="Cambria Math"/>
          <w:sz w:val="24"/>
          <w:szCs w:val="24"/>
          <w:lang w:val="hy-AM"/>
        </w:rPr>
        <w:t>․</w:t>
      </w:r>
      <w:r w:rsidR="00940CDC" w:rsidRPr="00891060">
        <w:rPr>
          <w:rFonts w:ascii="GHEA Mariam" w:hAnsi="GHEA Mariam"/>
          <w:sz w:val="24"/>
          <w:szCs w:val="24"/>
          <w:lang w:val="hy-AM"/>
        </w:rPr>
        <w:t>1</w:t>
      </w:r>
      <w:r w:rsidR="00940CDC" w:rsidRPr="00891060">
        <w:rPr>
          <w:rFonts w:ascii="Cambria Math" w:hAnsi="Cambria Math" w:cs="Cambria Math"/>
          <w:sz w:val="24"/>
          <w:szCs w:val="24"/>
          <w:lang w:val="hy-AM"/>
        </w:rPr>
        <w:t>․</w:t>
      </w:r>
      <w:r w:rsidR="00940CDC" w:rsidRPr="00891060">
        <w:rPr>
          <w:rFonts w:ascii="GHEA Mariam" w:hAnsi="GHEA Mariam"/>
          <w:sz w:val="24"/>
          <w:szCs w:val="24"/>
          <w:lang w:val="hy-AM"/>
        </w:rPr>
        <w:t xml:space="preserve"> </w:t>
      </w:r>
      <w:r w:rsidR="00671E2A" w:rsidRPr="00891060">
        <w:rPr>
          <w:rFonts w:ascii="GHEA Mariam" w:hAnsi="GHEA Mariam"/>
          <w:sz w:val="24"/>
          <w:szCs w:val="24"/>
          <w:lang w:val="hy-AM"/>
        </w:rPr>
        <w:t>Հիշյալ եզրակացության պարզաբանման նպատակով հարցաքննված փորձագետ Ա</w:t>
      </w:r>
      <w:r w:rsidR="00671E2A" w:rsidRPr="00891060">
        <w:rPr>
          <w:rFonts w:ascii="Cambria Math" w:hAnsi="Cambria Math" w:cs="Cambria Math"/>
          <w:sz w:val="24"/>
          <w:szCs w:val="24"/>
          <w:lang w:val="hy-AM"/>
        </w:rPr>
        <w:t>․</w:t>
      </w:r>
      <w:r w:rsidR="00671E2A" w:rsidRPr="00887593">
        <w:rPr>
          <w:rFonts w:ascii="GHEA Mariam" w:hAnsi="GHEA Mariam"/>
          <w:sz w:val="24"/>
          <w:szCs w:val="24"/>
          <w:lang w:val="hy-AM"/>
        </w:rPr>
        <w:t>Հարությունյանը</w:t>
      </w:r>
      <w:r w:rsidR="002B10A1" w:rsidRPr="00887593">
        <w:rPr>
          <w:rFonts w:ascii="GHEA Mariam" w:hAnsi="GHEA Mariam"/>
          <w:sz w:val="24"/>
          <w:szCs w:val="24"/>
          <w:lang w:val="hy-AM"/>
        </w:rPr>
        <w:t xml:space="preserve"> </w:t>
      </w:r>
      <w:r w:rsidR="00B2676A" w:rsidRPr="00887593">
        <w:rPr>
          <w:rFonts w:ascii="GHEA Mariam" w:hAnsi="GHEA Mariam"/>
          <w:sz w:val="24"/>
          <w:szCs w:val="24"/>
          <w:lang w:val="hy-AM"/>
        </w:rPr>
        <w:t>հայտնել է, որ</w:t>
      </w:r>
      <w:r w:rsidR="00B2676A" w:rsidRPr="00887593">
        <w:rPr>
          <w:rFonts w:ascii="Cambria Math" w:hAnsi="Cambria Math" w:cs="Cambria Math"/>
          <w:sz w:val="24"/>
          <w:szCs w:val="24"/>
          <w:lang w:val="hy-AM"/>
        </w:rPr>
        <w:t>․</w:t>
      </w:r>
      <w:r w:rsidR="00B2676A" w:rsidRPr="00887593">
        <w:rPr>
          <w:rFonts w:ascii="GHEA Mariam" w:hAnsi="GHEA Mariam"/>
          <w:sz w:val="24"/>
          <w:szCs w:val="24"/>
          <w:lang w:val="hy-AM"/>
        </w:rPr>
        <w:t xml:space="preserve"> </w:t>
      </w:r>
      <w:r w:rsidR="00B2676A" w:rsidRPr="00887593">
        <w:rPr>
          <w:rFonts w:ascii="GHEA Mariam" w:hAnsi="GHEA Mariam"/>
          <w:i/>
          <w:iCs/>
          <w:sz w:val="24"/>
          <w:szCs w:val="24"/>
          <w:lang w:val="hy-AM"/>
        </w:rPr>
        <w:t>«</w:t>
      </w:r>
      <w:r w:rsidR="00887593" w:rsidRPr="00887593">
        <w:rPr>
          <w:rFonts w:ascii="GHEA Mariam" w:hAnsi="GHEA Mariam"/>
          <w:i/>
          <w:iCs/>
          <w:sz w:val="24"/>
          <w:szCs w:val="24"/>
          <w:lang w:val="hy-AM"/>
        </w:rPr>
        <w:t>(</w:t>
      </w:r>
      <w:r w:rsidR="00887593" w:rsidRPr="00887593">
        <w:rPr>
          <w:rFonts w:ascii="Cambria Math" w:hAnsi="Cambria Math" w:cs="Cambria Math"/>
          <w:i/>
          <w:iCs/>
          <w:sz w:val="24"/>
          <w:szCs w:val="24"/>
          <w:lang w:val="hy-AM"/>
        </w:rPr>
        <w:t>․․․</w:t>
      </w:r>
      <w:r w:rsidR="00887593" w:rsidRPr="00887593">
        <w:rPr>
          <w:rFonts w:ascii="GHEA Mariam" w:hAnsi="GHEA Mariam"/>
          <w:i/>
          <w:iCs/>
          <w:sz w:val="24"/>
          <w:szCs w:val="24"/>
          <w:lang w:val="hy-AM"/>
        </w:rPr>
        <w:t xml:space="preserve">) </w:t>
      </w:r>
      <w:r w:rsidR="00B2676A" w:rsidRPr="00887593">
        <w:rPr>
          <w:rFonts w:ascii="GHEA Mariam" w:hAnsi="GHEA Mariam"/>
          <w:i/>
          <w:iCs/>
          <w:sz w:val="24"/>
          <w:szCs w:val="24"/>
          <w:lang w:val="hy-AM"/>
        </w:rPr>
        <w:t>Թիվ 31771608</w:t>
      </w:r>
      <w:r w:rsidR="00B2676A" w:rsidRPr="00891060">
        <w:rPr>
          <w:rFonts w:ascii="GHEA Mariam" w:hAnsi="GHEA Mariam"/>
          <w:i/>
          <w:iCs/>
          <w:sz w:val="24"/>
          <w:szCs w:val="24"/>
          <w:lang w:val="hy-AM"/>
        </w:rPr>
        <w:t xml:space="preserve"> եզրակացությունում նշված երկու տարբերակ</w:t>
      </w:r>
      <w:r w:rsidR="008D669F" w:rsidRPr="00891060">
        <w:rPr>
          <w:rFonts w:ascii="GHEA Mariam" w:hAnsi="GHEA Mariam"/>
          <w:i/>
          <w:iCs/>
          <w:sz w:val="24"/>
          <w:szCs w:val="24"/>
          <w:lang w:val="hy-AM"/>
        </w:rPr>
        <w:t>ների դեպքում էլ երթևեկության համար վտանգավոր իրավիճակը տեխնիկական տեսակետից</w:t>
      </w:r>
      <w:r w:rsidR="000D4E82" w:rsidRPr="00891060">
        <w:rPr>
          <w:rFonts w:ascii="GHEA Mariam" w:hAnsi="GHEA Mariam"/>
          <w:i/>
          <w:iCs/>
          <w:sz w:val="24"/>
          <w:szCs w:val="24"/>
          <w:lang w:val="hy-AM"/>
        </w:rPr>
        <w:t xml:space="preserve"> ստեղծվել է «MERCEDES-BENZ C240» մակնիշի 34 AN 407 հ/հ ավտոմոբիլի</w:t>
      </w:r>
      <w:r w:rsidR="0047032F" w:rsidRPr="00891060">
        <w:rPr>
          <w:rFonts w:ascii="GHEA Mariam" w:hAnsi="GHEA Mariam"/>
          <w:i/>
          <w:iCs/>
          <w:sz w:val="24"/>
          <w:szCs w:val="24"/>
          <w:lang w:val="hy-AM"/>
        </w:rPr>
        <w:t xml:space="preserve"> վարորդի</w:t>
      </w:r>
      <w:r w:rsidR="000D4E82" w:rsidRPr="00891060">
        <w:rPr>
          <w:rFonts w:ascii="GHEA Mariam" w:hAnsi="GHEA Mariam"/>
          <w:i/>
          <w:iCs/>
          <w:sz w:val="24"/>
          <w:szCs w:val="24"/>
          <w:lang w:val="hy-AM"/>
        </w:rPr>
        <w:t xml:space="preserve"> կողմից</w:t>
      </w:r>
      <w:r w:rsidR="0047032F" w:rsidRPr="00891060">
        <w:rPr>
          <w:rFonts w:ascii="GHEA Mariam" w:hAnsi="GHEA Mariam"/>
          <w:i/>
          <w:iCs/>
          <w:sz w:val="24"/>
          <w:szCs w:val="24"/>
          <w:lang w:val="hy-AM"/>
        </w:rPr>
        <w:t>՝ խաչմերուկում ձախ շրջադարձ</w:t>
      </w:r>
      <w:r w:rsidR="00E45B15" w:rsidRPr="00891060">
        <w:rPr>
          <w:rFonts w:ascii="GHEA Mariam" w:hAnsi="GHEA Mariam"/>
          <w:i/>
          <w:iCs/>
          <w:sz w:val="24"/>
          <w:szCs w:val="24"/>
          <w:lang w:val="hy-AM"/>
        </w:rPr>
        <w:t xml:space="preserve"> կատարելիս ուշադրությունը երթևեկությունից շեղելու և ճանապարհը հանդիպակա</w:t>
      </w:r>
      <w:r w:rsidR="00270870" w:rsidRPr="00891060">
        <w:rPr>
          <w:rFonts w:ascii="GHEA Mariam" w:hAnsi="GHEA Mariam"/>
          <w:i/>
          <w:iCs/>
          <w:sz w:val="24"/>
          <w:szCs w:val="24"/>
          <w:lang w:val="hy-AM"/>
        </w:rPr>
        <w:t>ց ուղղությամբ ուղիղ ընթացող «BMW 318I» մակնիշի 34 TQ 085</w:t>
      </w:r>
      <w:r w:rsidR="00B2676A" w:rsidRPr="00891060">
        <w:rPr>
          <w:rFonts w:ascii="GHEA Mariam" w:hAnsi="GHEA Mariam"/>
          <w:i/>
          <w:iCs/>
          <w:sz w:val="24"/>
          <w:szCs w:val="24"/>
          <w:lang w:val="hy-AM"/>
        </w:rPr>
        <w:t>»</w:t>
      </w:r>
      <w:r w:rsidR="00270870" w:rsidRPr="00891060">
        <w:rPr>
          <w:rFonts w:ascii="GHEA Mariam" w:hAnsi="GHEA Mariam"/>
          <w:i/>
          <w:iCs/>
          <w:sz w:val="24"/>
          <w:szCs w:val="24"/>
          <w:lang w:val="hy-AM"/>
        </w:rPr>
        <w:t xml:space="preserve"> հ/հ ավտոմոբիլին չզի</w:t>
      </w:r>
      <w:r w:rsidR="008E1CEF" w:rsidRPr="00891060">
        <w:rPr>
          <w:rFonts w:ascii="GHEA Mariam" w:hAnsi="GHEA Mariam"/>
          <w:i/>
          <w:iCs/>
          <w:sz w:val="24"/>
          <w:szCs w:val="24"/>
          <w:lang w:val="hy-AM"/>
        </w:rPr>
        <w:t xml:space="preserve">ջելու առումով։ Իսկ հիշյալ փորձաքննության ընթացքում «BMW 318I» մակնիշի 34 TQ 085» հ/հ ավտոմոբիլի վարորդի գործողությունները վերլուծվել են տվյալ պատահարը կանխելու տեխնիկական </w:t>
      </w:r>
      <w:r w:rsidR="002B10A1" w:rsidRPr="00891060">
        <w:rPr>
          <w:rFonts w:ascii="GHEA Mariam" w:hAnsi="GHEA Mariam"/>
          <w:i/>
          <w:iCs/>
          <w:sz w:val="24"/>
          <w:szCs w:val="24"/>
          <w:lang w:val="hy-AM"/>
        </w:rPr>
        <w:t>հնարավորություն ունենալու (կամ չունենալու) տեսանկյունից»</w:t>
      </w:r>
      <w:r w:rsidR="002B10A1" w:rsidRPr="00891060">
        <w:rPr>
          <w:rStyle w:val="FootnoteReference"/>
          <w:rFonts w:ascii="GHEA Mariam" w:hAnsi="GHEA Mariam"/>
          <w:i/>
          <w:iCs/>
          <w:sz w:val="24"/>
          <w:szCs w:val="24"/>
          <w:lang w:val="hy-AM"/>
        </w:rPr>
        <w:footnoteReference w:id="3"/>
      </w:r>
      <w:r w:rsidR="002B10A1" w:rsidRPr="00891060">
        <w:rPr>
          <w:rFonts w:ascii="GHEA Mariam" w:hAnsi="GHEA Mariam"/>
          <w:i/>
          <w:iCs/>
          <w:sz w:val="24"/>
          <w:szCs w:val="24"/>
          <w:lang w:val="hy-AM"/>
        </w:rPr>
        <w:t>։</w:t>
      </w:r>
    </w:p>
    <w:p w14:paraId="63895120" w14:textId="5FD89C58" w:rsidR="00187CAB" w:rsidRPr="00187CAB" w:rsidRDefault="00187CAB" w:rsidP="00671E2A">
      <w:pPr>
        <w:tabs>
          <w:tab w:val="left" w:pos="567"/>
        </w:tabs>
        <w:spacing w:line="360" w:lineRule="auto"/>
        <w:ind w:leftChars="0" w:left="-2" w:firstLineChars="0" w:firstLine="567"/>
        <w:contextualSpacing/>
        <w:jc w:val="both"/>
        <w:rPr>
          <w:rFonts w:ascii="GHEA Mariam" w:hAnsi="GHEA Mariam"/>
          <w:sz w:val="24"/>
          <w:szCs w:val="24"/>
          <w:lang w:val="hy-AM"/>
        </w:rPr>
      </w:pPr>
      <w:r w:rsidRPr="00187CAB">
        <w:rPr>
          <w:rFonts w:ascii="GHEA Mariam" w:hAnsi="GHEA Mariam"/>
          <w:sz w:val="24"/>
          <w:szCs w:val="24"/>
          <w:lang w:val="hy-AM"/>
        </w:rPr>
        <w:t>Դատ</w:t>
      </w:r>
      <w:r>
        <w:rPr>
          <w:rFonts w:ascii="GHEA Mariam" w:hAnsi="GHEA Mariam"/>
          <w:sz w:val="24"/>
          <w:szCs w:val="24"/>
          <w:lang w:val="hy-AM"/>
        </w:rPr>
        <w:t xml:space="preserve">աքննության ընթացքում </w:t>
      </w:r>
      <w:r w:rsidR="003852CC" w:rsidRPr="00891060">
        <w:rPr>
          <w:rFonts w:ascii="GHEA Mariam" w:hAnsi="GHEA Mariam"/>
          <w:sz w:val="24"/>
          <w:szCs w:val="24"/>
          <w:lang w:val="hy-AM"/>
        </w:rPr>
        <w:t>փորձագետ Ա</w:t>
      </w:r>
      <w:r w:rsidR="003852CC" w:rsidRPr="00891060">
        <w:rPr>
          <w:rFonts w:ascii="Cambria Math" w:hAnsi="Cambria Math" w:cs="Cambria Math"/>
          <w:sz w:val="24"/>
          <w:szCs w:val="24"/>
          <w:lang w:val="hy-AM"/>
        </w:rPr>
        <w:t>․</w:t>
      </w:r>
      <w:r w:rsidR="003852CC" w:rsidRPr="00891060">
        <w:rPr>
          <w:rFonts w:ascii="GHEA Mariam" w:hAnsi="GHEA Mariam"/>
          <w:sz w:val="24"/>
          <w:szCs w:val="24"/>
          <w:lang w:val="hy-AM"/>
        </w:rPr>
        <w:t>Հարությունյանը</w:t>
      </w:r>
      <w:r w:rsidR="003852CC">
        <w:rPr>
          <w:rFonts w:ascii="GHEA Mariam" w:hAnsi="GHEA Mariam"/>
          <w:sz w:val="24"/>
          <w:szCs w:val="24"/>
          <w:lang w:val="hy-AM"/>
        </w:rPr>
        <w:t xml:space="preserve">, ի թիվս այլնի, հայտնել է, որ </w:t>
      </w:r>
      <w:r w:rsidR="00AA6FB5">
        <w:rPr>
          <w:rFonts w:ascii="GHEA Mariam" w:hAnsi="GHEA Mariam"/>
          <w:sz w:val="24"/>
          <w:szCs w:val="24"/>
          <w:lang w:val="hy-AM"/>
        </w:rPr>
        <w:t>վտանգի առաջացման պահը կարող է որոշվել նաև փորձագետի նախաձեռնությամբ։ Տե</w:t>
      </w:r>
      <w:r w:rsidR="00530EDE">
        <w:rPr>
          <w:rFonts w:ascii="GHEA Mariam" w:hAnsi="GHEA Mariam"/>
          <w:sz w:val="24"/>
          <w:szCs w:val="24"/>
          <w:lang w:val="hy-AM"/>
        </w:rPr>
        <w:t xml:space="preserve">խնիկական տեսանկյունից վտանգն առաջանում է </w:t>
      </w:r>
      <w:r w:rsidR="00255BD2">
        <w:rPr>
          <w:rFonts w:ascii="GHEA Mariam" w:hAnsi="GHEA Mariam"/>
          <w:sz w:val="24"/>
          <w:szCs w:val="24"/>
          <w:lang w:val="hy-AM"/>
        </w:rPr>
        <w:t>ճանապարհի կենտրոնը</w:t>
      </w:r>
      <w:r w:rsidR="00185293">
        <w:rPr>
          <w:rFonts w:ascii="GHEA Mariam" w:hAnsi="GHEA Mariam"/>
          <w:sz w:val="24"/>
          <w:szCs w:val="24"/>
          <w:lang w:val="hy-AM"/>
        </w:rPr>
        <w:t xml:space="preserve"> հատելու և հանդիպակաց երթևեկելի ուղեմաս մուտք գործելու պահին</w:t>
      </w:r>
      <w:r w:rsidR="00185293">
        <w:rPr>
          <w:rStyle w:val="FootnoteReference"/>
          <w:rFonts w:ascii="GHEA Mariam" w:hAnsi="GHEA Mariam"/>
          <w:sz w:val="24"/>
          <w:szCs w:val="24"/>
          <w:lang w:val="hy-AM"/>
        </w:rPr>
        <w:footnoteReference w:id="4"/>
      </w:r>
      <w:r w:rsidR="00185293">
        <w:rPr>
          <w:rFonts w:ascii="GHEA Mariam" w:hAnsi="GHEA Mariam"/>
          <w:sz w:val="24"/>
          <w:szCs w:val="24"/>
          <w:lang w:val="hy-AM"/>
        </w:rPr>
        <w:t>։</w:t>
      </w:r>
      <w:r w:rsidR="00530EDE">
        <w:rPr>
          <w:rFonts w:ascii="GHEA Mariam" w:hAnsi="GHEA Mariam"/>
          <w:sz w:val="24"/>
          <w:szCs w:val="24"/>
          <w:lang w:val="hy-AM"/>
        </w:rPr>
        <w:t xml:space="preserve"> </w:t>
      </w:r>
    </w:p>
    <w:p w14:paraId="2E45D7C5" w14:textId="61FB5D81" w:rsidR="009B27DC" w:rsidRPr="009B27DC" w:rsidRDefault="00DB7D51"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DB7D51">
        <w:rPr>
          <w:rFonts w:ascii="GHEA Mariam" w:hAnsi="GHEA Mariam"/>
          <w:sz w:val="24"/>
          <w:szCs w:val="24"/>
          <w:lang w:val="hy-AM"/>
        </w:rPr>
        <w:t>9</w:t>
      </w:r>
      <w:r w:rsidR="009776F3" w:rsidRPr="00DB7D51">
        <w:rPr>
          <w:rFonts w:ascii="Cambria Math" w:hAnsi="Cambria Math" w:cs="Cambria Math"/>
          <w:sz w:val="24"/>
          <w:szCs w:val="24"/>
          <w:lang w:val="hy-AM"/>
        </w:rPr>
        <w:t>․</w:t>
      </w:r>
      <w:r w:rsidR="009776F3" w:rsidRPr="00DB7D51">
        <w:rPr>
          <w:rFonts w:ascii="GHEA Mariam" w:hAnsi="GHEA Mariam"/>
          <w:sz w:val="24"/>
          <w:szCs w:val="24"/>
          <w:lang w:val="hy-AM"/>
        </w:rPr>
        <w:t xml:space="preserve"> </w:t>
      </w:r>
      <w:r w:rsidRPr="00DB7D51">
        <w:rPr>
          <w:rFonts w:ascii="GHEA Mariam" w:hAnsi="GHEA Mariam"/>
          <w:sz w:val="24"/>
          <w:szCs w:val="24"/>
          <w:lang w:val="hy-AM"/>
        </w:rPr>
        <w:t>Առաջին ատյանի դատարանն իր դատական ակտը պատճառաբանել է հետևյալ կերպ</w:t>
      </w:r>
      <w:r w:rsidRPr="00DB7D51">
        <w:rPr>
          <w:rFonts w:ascii="Cambria Math" w:hAnsi="Cambria Math" w:cs="Cambria Math"/>
          <w:sz w:val="24"/>
          <w:szCs w:val="24"/>
          <w:lang w:val="hy-AM"/>
        </w:rPr>
        <w:t>․</w:t>
      </w:r>
      <w:r w:rsidRPr="00DB7D51">
        <w:rPr>
          <w:rFonts w:ascii="GHEA Mariam" w:hAnsi="GHEA Mariam"/>
          <w:sz w:val="24"/>
          <w:szCs w:val="24"/>
          <w:lang w:val="hy-AM"/>
        </w:rPr>
        <w:t xml:space="preserve"> </w:t>
      </w:r>
      <w:r w:rsidR="006737E8" w:rsidRPr="00DB7D51">
        <w:rPr>
          <w:rFonts w:ascii="GHEA Mariam" w:hAnsi="GHEA Mariam"/>
          <w:i/>
          <w:iCs/>
          <w:sz w:val="24"/>
          <w:szCs w:val="24"/>
          <w:lang w:val="hy-AM"/>
        </w:rPr>
        <w:t>«(</w:t>
      </w:r>
      <w:r w:rsidR="006737E8" w:rsidRPr="00DB7D51">
        <w:rPr>
          <w:rFonts w:ascii="Cambria Math" w:hAnsi="Cambria Math" w:cs="Cambria Math"/>
          <w:i/>
          <w:iCs/>
          <w:sz w:val="24"/>
          <w:szCs w:val="24"/>
          <w:lang w:val="hy-AM"/>
        </w:rPr>
        <w:t>․․․</w:t>
      </w:r>
      <w:r w:rsidR="006737E8" w:rsidRPr="00DB7D51">
        <w:rPr>
          <w:rFonts w:ascii="GHEA Mariam" w:hAnsi="GHEA Mariam"/>
          <w:i/>
          <w:iCs/>
          <w:sz w:val="24"/>
          <w:szCs w:val="24"/>
          <w:lang w:val="hy-AM"/>
        </w:rPr>
        <w:t>)</w:t>
      </w:r>
      <w:r w:rsidR="009B27DC">
        <w:rPr>
          <w:rFonts w:ascii="GHEA Mariam" w:hAnsi="GHEA Mariam"/>
          <w:i/>
          <w:iCs/>
          <w:sz w:val="24"/>
          <w:szCs w:val="24"/>
          <w:lang w:val="hy-AM"/>
        </w:rPr>
        <w:t xml:space="preserve"> [Ա]</w:t>
      </w:r>
      <w:r w:rsidR="009B27DC" w:rsidRPr="009B27DC">
        <w:rPr>
          <w:rFonts w:ascii="GHEA Mariam" w:hAnsi="GHEA Mariam"/>
          <w:i/>
          <w:iCs/>
          <w:sz w:val="24"/>
          <w:szCs w:val="24"/>
          <w:lang w:val="hy-AM"/>
        </w:rPr>
        <w:t>պացույցների բովանդակային վերլուծությունը ցույց է տալիս, որ դրանք ինչպես առանձին, այնպես էլ համակցությամբ չեն հաստատում կոնկրետ գործով ապացուցման առարկան կազմող այնպիսի հանգամանք, ինչպիս</w:t>
      </w:r>
      <w:r w:rsidR="0080286B">
        <w:rPr>
          <w:rFonts w:ascii="GHEA Mariam" w:hAnsi="GHEA Mariam"/>
          <w:i/>
          <w:iCs/>
          <w:sz w:val="24"/>
          <w:szCs w:val="24"/>
          <w:lang w:val="hy-AM"/>
        </w:rPr>
        <w:t>ի</w:t>
      </w:r>
      <w:r w:rsidR="009B27DC" w:rsidRPr="009B27DC">
        <w:rPr>
          <w:rFonts w:ascii="GHEA Mariam" w:hAnsi="GHEA Mariam"/>
          <w:i/>
          <w:iCs/>
          <w:sz w:val="24"/>
          <w:szCs w:val="24"/>
          <w:lang w:val="hy-AM"/>
        </w:rPr>
        <w:t>ն է՝ Ա</w:t>
      </w:r>
      <w:r w:rsidR="009B27DC">
        <w:rPr>
          <w:rFonts w:ascii="Cambria Math" w:hAnsi="Cambria Math"/>
          <w:i/>
          <w:iCs/>
          <w:sz w:val="24"/>
          <w:szCs w:val="24"/>
          <w:lang w:val="hy-AM"/>
        </w:rPr>
        <w:t>․</w:t>
      </w:r>
      <w:r w:rsidR="009B27DC" w:rsidRPr="009B27DC">
        <w:rPr>
          <w:rFonts w:ascii="GHEA Mariam" w:hAnsi="GHEA Mariam"/>
          <w:i/>
          <w:iCs/>
          <w:sz w:val="24"/>
          <w:szCs w:val="24"/>
          <w:lang w:val="hy-AM"/>
        </w:rPr>
        <w:t>Թումանյանի մեղավորությունը քրեական օրենքով չթույլատրված և նրան մեղսագրված արարքը կատարելու մեջ:</w:t>
      </w:r>
    </w:p>
    <w:p w14:paraId="2FB5065E" w14:textId="77777777" w:rsid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Pr>
          <w:rFonts w:ascii="GHEA Mariam" w:hAnsi="GHEA Mariam"/>
          <w:i/>
          <w:iCs/>
          <w:sz w:val="24"/>
          <w:szCs w:val="24"/>
          <w:lang w:val="hy-AM"/>
        </w:rPr>
        <w:t>(</w:t>
      </w:r>
      <w:r>
        <w:rPr>
          <w:rFonts w:ascii="Cambria Math" w:hAnsi="Cambria Math"/>
          <w:i/>
          <w:iCs/>
          <w:sz w:val="24"/>
          <w:szCs w:val="24"/>
          <w:lang w:val="hy-AM"/>
        </w:rPr>
        <w:t>․․․</w:t>
      </w:r>
      <w:r>
        <w:rPr>
          <w:rFonts w:ascii="GHEA Mariam" w:hAnsi="GHEA Mariam"/>
          <w:i/>
          <w:iCs/>
          <w:sz w:val="24"/>
          <w:szCs w:val="24"/>
          <w:lang w:val="hy-AM"/>
        </w:rPr>
        <w:t>)</w:t>
      </w:r>
    </w:p>
    <w:p w14:paraId="06D95551" w14:textId="4E24272E" w:rsidR="00005C68" w:rsidRDefault="009B27DC" w:rsidP="00005C68">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 xml:space="preserve">Անդրադառնալով դատաավտոտեխնիկական և տեսաձայնագրային համալիր փորձաքննության թիվ 31771608 եզրակացությանը՝ </w:t>
      </w:r>
      <w:r>
        <w:rPr>
          <w:rFonts w:ascii="GHEA Mariam" w:hAnsi="GHEA Mariam"/>
          <w:i/>
          <w:iCs/>
          <w:sz w:val="24"/>
          <w:szCs w:val="24"/>
          <w:lang w:val="hy-AM"/>
        </w:rPr>
        <w:t xml:space="preserve">[Առաջին ատյանի] </w:t>
      </w:r>
      <w:r w:rsidRPr="009B27DC">
        <w:rPr>
          <w:rFonts w:ascii="GHEA Mariam" w:hAnsi="GHEA Mariam"/>
          <w:i/>
          <w:iCs/>
          <w:sz w:val="24"/>
          <w:szCs w:val="24"/>
          <w:lang w:val="hy-AM"/>
        </w:rPr>
        <w:t xml:space="preserve">դատարանն </w:t>
      </w:r>
      <w:r w:rsidRPr="009B27DC">
        <w:rPr>
          <w:rFonts w:ascii="GHEA Mariam" w:hAnsi="GHEA Mariam"/>
          <w:i/>
          <w:iCs/>
          <w:sz w:val="24"/>
          <w:szCs w:val="24"/>
          <w:lang w:val="hy-AM"/>
        </w:rPr>
        <w:lastRenderedPageBreak/>
        <w:t xml:space="preserve">արձանագրում է, որ </w:t>
      </w:r>
      <w:r w:rsidR="00B77E26">
        <w:rPr>
          <w:rFonts w:ascii="GHEA Mariam" w:hAnsi="GHEA Mariam"/>
          <w:i/>
          <w:iCs/>
          <w:sz w:val="24"/>
          <w:szCs w:val="24"/>
          <w:lang w:val="hy-AM"/>
        </w:rPr>
        <w:t>(</w:t>
      </w:r>
      <w:r w:rsidR="00B77E26">
        <w:rPr>
          <w:rFonts w:ascii="Cambria Math" w:hAnsi="Cambria Math"/>
          <w:i/>
          <w:iCs/>
          <w:sz w:val="24"/>
          <w:szCs w:val="24"/>
          <w:lang w:val="hy-AM"/>
        </w:rPr>
        <w:t>․․․</w:t>
      </w:r>
      <w:r w:rsidR="00B77E26">
        <w:rPr>
          <w:rFonts w:ascii="GHEA Mariam" w:hAnsi="GHEA Mariam"/>
          <w:i/>
          <w:iCs/>
          <w:sz w:val="24"/>
          <w:szCs w:val="24"/>
          <w:lang w:val="hy-AM"/>
        </w:rPr>
        <w:t xml:space="preserve">) </w:t>
      </w:r>
      <w:r w:rsidRPr="009B27DC">
        <w:rPr>
          <w:rFonts w:ascii="GHEA Mariam" w:hAnsi="GHEA Mariam"/>
          <w:i/>
          <w:iCs/>
          <w:sz w:val="24"/>
          <w:szCs w:val="24"/>
          <w:lang w:val="hy-AM"/>
        </w:rPr>
        <w:t>փորձագետ Ա.Հարությունյանը վարույթն իրականացնող մարմնին է ներկայացրել միջնորդություն՝ որում մասնավորապես հայտնել է. «ըստ տեսաձայնագրային հետազոտության արդյու</w:t>
      </w:r>
      <w:r w:rsidR="0080286B" w:rsidRPr="009B27DC">
        <w:rPr>
          <w:rFonts w:ascii="GHEA Mariam" w:hAnsi="GHEA Mariam"/>
          <w:i/>
          <w:iCs/>
          <w:sz w:val="24"/>
          <w:szCs w:val="24"/>
          <w:lang w:val="hy-AM"/>
        </w:rPr>
        <w:t>ն</w:t>
      </w:r>
      <w:r w:rsidRPr="009B27DC">
        <w:rPr>
          <w:rFonts w:ascii="GHEA Mariam" w:hAnsi="GHEA Mariam"/>
          <w:i/>
          <w:iCs/>
          <w:sz w:val="24"/>
          <w:szCs w:val="24"/>
          <w:lang w:val="hy-AM"/>
        </w:rPr>
        <w:t>ք</w:t>
      </w:r>
      <w:r w:rsidR="00BC6581">
        <w:rPr>
          <w:rFonts w:ascii="GHEA Mariam" w:hAnsi="GHEA Mariam"/>
          <w:i/>
          <w:iCs/>
          <w:sz w:val="24"/>
          <w:szCs w:val="24"/>
          <w:lang w:val="hy-AM"/>
        </w:rPr>
        <w:t>ն</w:t>
      </w:r>
      <w:r w:rsidRPr="009B27DC">
        <w:rPr>
          <w:rFonts w:ascii="GHEA Mariam" w:hAnsi="GHEA Mariam"/>
          <w:i/>
          <w:iCs/>
          <w:sz w:val="24"/>
          <w:szCs w:val="24"/>
          <w:lang w:val="hy-AM"/>
        </w:rPr>
        <w:t xml:space="preserve">երի՝ մինչ ընդհարումը «BMW 318 I» մակնիշի 34 TQ 085 հ/հ ավտոմոբիլի արագությունը որոշել հնարավոր չէ, և մինչ ընդհարումը նույն ավտոմոբիլի արագությունը հնարավոր չէ որոշել նաև ավտոտեխնիկական հետազոտությունների արդյունքում, ուստի ՀՀ քր. դատ. օր-ի 85 հոդվածի սահմանված կարգով միջնորդում եմ քննչական եղանակով պարզել և փորձաքննությանը լրացուցիչ կերպով առաջադրել մինչ ընդհարումը «BMW 318 I» մակնիշի 34 TQ 085 հ/հ ավտոմոբիլի արագության մեծությունը, </w:t>
      </w:r>
      <w:r w:rsidR="00005C68">
        <w:rPr>
          <w:rFonts w:ascii="GHEA Mariam" w:hAnsi="GHEA Mariam"/>
          <w:i/>
          <w:iCs/>
          <w:sz w:val="24"/>
          <w:szCs w:val="24"/>
          <w:lang w:val="hy-AM"/>
        </w:rPr>
        <w:t>(</w:t>
      </w:r>
      <w:r w:rsidR="00005C68">
        <w:rPr>
          <w:rFonts w:ascii="Cambria Math" w:hAnsi="Cambria Math"/>
          <w:i/>
          <w:iCs/>
          <w:sz w:val="24"/>
          <w:szCs w:val="24"/>
          <w:lang w:val="hy-AM"/>
        </w:rPr>
        <w:t>․․․</w:t>
      </w:r>
      <w:r w:rsidR="00005C68">
        <w:rPr>
          <w:rFonts w:ascii="GHEA Mariam" w:hAnsi="GHEA Mariam"/>
          <w:i/>
          <w:iCs/>
          <w:sz w:val="24"/>
          <w:szCs w:val="24"/>
          <w:lang w:val="hy-AM"/>
        </w:rPr>
        <w:t>)։</w:t>
      </w:r>
    </w:p>
    <w:p w14:paraId="7223C404" w14:textId="3258EE05" w:rsidR="009B27DC" w:rsidRPr="009B27DC" w:rsidRDefault="0006405E"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Pr>
          <w:rFonts w:ascii="GHEA Mariam" w:hAnsi="GHEA Mariam"/>
          <w:i/>
          <w:iCs/>
          <w:sz w:val="24"/>
          <w:szCs w:val="24"/>
          <w:lang w:val="hy-AM"/>
        </w:rPr>
        <w:t>[Առաջին ատյանի դ]</w:t>
      </w:r>
      <w:r w:rsidR="009B27DC" w:rsidRPr="009B27DC">
        <w:rPr>
          <w:rFonts w:ascii="GHEA Mariam" w:hAnsi="GHEA Mariam"/>
          <w:i/>
          <w:iCs/>
          <w:sz w:val="24"/>
          <w:szCs w:val="24"/>
          <w:lang w:val="hy-AM"/>
        </w:rPr>
        <w:t>ատարանն, անդրադառնալով փորձագետի ներկայացրած միջնորդությանը և դրանով լրացուցիչ նյութեր պահանջելուն, արձանագրում է, որ փորձագետը չի ունեցել նման տվյալ պահանջելու իրավասություն:</w:t>
      </w:r>
    </w:p>
    <w:p w14:paraId="6123BF1E" w14:textId="77777777" w:rsidR="009B27DC" w:rsidRP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Այսպես.</w:t>
      </w:r>
    </w:p>
    <w:p w14:paraId="3A4510A3" w14:textId="4208D27A" w:rsidR="009B27DC" w:rsidRPr="009B27DC" w:rsidRDefault="00005C68" w:rsidP="00005C68">
      <w:pPr>
        <w:tabs>
          <w:tab w:val="left" w:pos="567"/>
        </w:tabs>
        <w:spacing w:line="360" w:lineRule="auto"/>
        <w:ind w:leftChars="0" w:left="-2" w:firstLineChars="0" w:firstLine="567"/>
        <w:contextualSpacing/>
        <w:jc w:val="both"/>
        <w:rPr>
          <w:rFonts w:ascii="GHEA Mariam" w:hAnsi="GHEA Mariam"/>
          <w:i/>
          <w:iCs/>
          <w:sz w:val="24"/>
          <w:szCs w:val="24"/>
          <w:lang w:val="hy-AM"/>
        </w:rPr>
      </w:pPr>
      <w:r>
        <w:rPr>
          <w:rFonts w:ascii="GHEA Mariam" w:hAnsi="GHEA Mariam"/>
          <w:i/>
          <w:iCs/>
          <w:sz w:val="24"/>
          <w:szCs w:val="24"/>
          <w:lang w:val="hy-AM"/>
        </w:rPr>
        <w:t>(</w:t>
      </w:r>
      <w:r>
        <w:rPr>
          <w:rFonts w:ascii="Cambria Math" w:hAnsi="Cambria Math"/>
          <w:i/>
          <w:iCs/>
          <w:sz w:val="24"/>
          <w:szCs w:val="24"/>
          <w:lang w:val="hy-AM"/>
        </w:rPr>
        <w:t>․․․</w:t>
      </w:r>
      <w:r>
        <w:rPr>
          <w:rFonts w:ascii="GHEA Mariam" w:hAnsi="GHEA Mariam"/>
          <w:i/>
          <w:iCs/>
          <w:sz w:val="24"/>
          <w:szCs w:val="24"/>
          <w:lang w:val="hy-AM"/>
        </w:rPr>
        <w:t>) [Փ]</w:t>
      </w:r>
      <w:r w:rsidR="009B27DC" w:rsidRPr="009B27DC">
        <w:rPr>
          <w:rFonts w:ascii="GHEA Mariam" w:hAnsi="GHEA Mariam"/>
          <w:i/>
          <w:iCs/>
          <w:sz w:val="24"/>
          <w:szCs w:val="24"/>
          <w:lang w:val="hy-AM"/>
        </w:rPr>
        <w:t xml:space="preserve">որձաքննության կատարման համար քննիչի կողմից ներկայացված նյութերի անբավարարության դեպքում փորձագետը պարտավոր է պատճառաբանել ներկայացված նյութերով փորձաքննություն իրականացնելու անհնարինությունը, իսկ եթե այդ անհնարինությունը պայմանավորված է այնպիսի նյութերի անբավարարությամբ, որոնք գտնվում են վարույթն իրականացնող մարմնի տիրապետության ներքո, ապա փորձագետն իրավունք ունի պահանջել դրանք՝ համեմատական հետազոտություն կատարելու նպատակով: Այն պարագայում, երբ քննիչին հայտնի չէ կամ նրա տիրապետության ներքո առկա չէ պահանջվող տվյալը, հետևաբար նա չի կարող բավարարել փորձագետի միջնորդությունը, փորձագետը պետք է կայացնի համապատասխան եզրակացություն՝ նշելով իրեն առաջադրված հարցին պատասխանելու անհնարինության պատճառը: Ինչ վերաբերում է դատաքննության ընթացքում փորձագետի այն պատճառաբանությանը, որ ինքը ՀՀ քրեական դատավարության օրենսգրքի 85-րդ հոդվածի 6-րդ մասի 1-ին կետի համաձայն իրավունք ունի քննիչից պահանջել փորձաքննության համար անհրաժեշտ նյութեր և այլ տվյալներ, և նույն իրավունքի իրականացման շրջանակներում նաև իրավունք ունի պահանջել նոր նյութեր, ապա </w:t>
      </w:r>
      <w:r w:rsidR="00F21F13">
        <w:rPr>
          <w:rFonts w:ascii="GHEA Mariam" w:hAnsi="GHEA Mariam"/>
          <w:i/>
          <w:iCs/>
          <w:sz w:val="24"/>
          <w:szCs w:val="24"/>
          <w:lang w:val="hy-AM"/>
        </w:rPr>
        <w:t xml:space="preserve">[Առաջին ատյանի] </w:t>
      </w:r>
      <w:r w:rsidR="009B27DC" w:rsidRPr="009B27DC">
        <w:rPr>
          <w:rFonts w:ascii="GHEA Mariam" w:hAnsi="GHEA Mariam"/>
          <w:i/>
          <w:iCs/>
          <w:sz w:val="24"/>
          <w:szCs w:val="24"/>
          <w:lang w:val="hy-AM"/>
        </w:rPr>
        <w:t xml:space="preserve">դատարանն արձանագրում է, որ փորձագետի </w:t>
      </w:r>
      <w:r w:rsidR="009B27DC" w:rsidRPr="009B27DC">
        <w:rPr>
          <w:rFonts w:ascii="GHEA Mariam" w:hAnsi="GHEA Mariam"/>
          <w:i/>
          <w:iCs/>
          <w:sz w:val="24"/>
          <w:szCs w:val="24"/>
          <w:lang w:val="hy-AM"/>
        </w:rPr>
        <w:lastRenderedPageBreak/>
        <w:t xml:space="preserve">նման պնդումն անհիմն է, քանի որ սույն գործով, ինչպես երևում է գործի նյութերից, փորձագետը քննիչից ոչ թե միջնորդել է տրամադրել նրա տիրապետության տակ առկա և իրեն անհրաժեշտ տվյալները, այլ միջնորդել է քննիչին՝ կատարել համապատասխան քննչական գործողություններ, այլ կերպ ասած ցուցում է տվել քննիչին՝ պարզել «BMW 318 I» մակնիշի 34 TQ 085 հ/հ ավտոմոբիլի մինչ ընդհարումը ունեցած արագության մեծությունը, և այն փոխանցել իրեն որպես ելակետային տվյալ: </w:t>
      </w:r>
      <w:r w:rsidR="00F21F13">
        <w:rPr>
          <w:rFonts w:ascii="GHEA Mariam" w:hAnsi="GHEA Mariam"/>
          <w:i/>
          <w:iCs/>
          <w:sz w:val="24"/>
          <w:szCs w:val="24"/>
          <w:lang w:val="hy-AM"/>
        </w:rPr>
        <w:t>[Առաջին ատյանի դ]</w:t>
      </w:r>
      <w:r w:rsidR="009B27DC" w:rsidRPr="009B27DC">
        <w:rPr>
          <w:rFonts w:ascii="GHEA Mariam" w:hAnsi="GHEA Mariam"/>
          <w:i/>
          <w:iCs/>
          <w:sz w:val="24"/>
          <w:szCs w:val="24"/>
          <w:lang w:val="hy-AM"/>
        </w:rPr>
        <w:t>ատարանի համար ընդունելի չէ փորձագետի կողմից ներկայացված միջնորդության մեջ վերոհիշյալ տվյալի ձեռք բերման պահանջ քննիչին ներկայացնելը, այն պայմաներում, երբ քննիչն իր՝ 28.07.2016 թվականի՝ համալիր փորձաքննություն նշանակելու մասին որոշման մեջ ի թիվս այլ հարցերի փորձագետին առաջադրել է նաև՝ «BMW 318 I» մակնիշի 34 TQ 085 հ/հ ավտոմեքենայի արագությունը մինչև ընդհարում որոշելու հարցը: Այլ կերպ ասած, փորձագետը քննիչից միջնորդությամբ պահանջել է այն տվյալը, որը քննիչն է ակնկալել ստանալ համալիր փորձաքննության արդյունքում: Ավելին, վերը հիշատակված քրեադատավարական նորմերի համաձայն փորձագետը պետք է հրաժարվեր փորձաքննություն կատարելուց՝ նշելով առաջադրված հարցին պատասխանելու անհնարինության մասին հիմնավորում:</w:t>
      </w:r>
    </w:p>
    <w:p w14:paraId="069C12A3" w14:textId="4852DEDF" w:rsidR="009B27DC" w:rsidRP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Փորձագետի վերը նշված միջնորդությունից հետո, քննիչը հանձնարարություն է տվել օպերատիվ-հետախուզական մի</w:t>
      </w:r>
      <w:r w:rsidR="00F21F13">
        <w:rPr>
          <w:rFonts w:ascii="GHEA Mariam" w:hAnsi="GHEA Mariam"/>
          <w:i/>
          <w:iCs/>
          <w:sz w:val="24"/>
          <w:szCs w:val="24"/>
          <w:lang w:val="hy-AM"/>
        </w:rPr>
        <w:t>ջ</w:t>
      </w:r>
      <w:r w:rsidRPr="009B27DC">
        <w:rPr>
          <w:rFonts w:ascii="GHEA Mariam" w:hAnsi="GHEA Mariam"/>
          <w:i/>
          <w:iCs/>
          <w:sz w:val="24"/>
          <w:szCs w:val="24"/>
          <w:lang w:val="hy-AM"/>
        </w:rPr>
        <w:t xml:space="preserve">ոցառումներ իրականացնելու և դեպքին ականատես վկաներ հայտնաբերելու մասին: Ինչից հետո՝ 2017 թվականի մարտի </w:t>
      </w:r>
      <w:r w:rsidR="008E5936">
        <w:rPr>
          <w:rFonts w:ascii="GHEA Mariam" w:hAnsi="GHEA Mariam"/>
          <w:i/>
          <w:iCs/>
          <w:sz w:val="24"/>
          <w:szCs w:val="24"/>
          <w:lang w:val="hy-AM"/>
        </w:rPr>
        <w:t xml:space="preserve">  </w:t>
      </w:r>
      <w:r w:rsidRPr="009B27DC">
        <w:rPr>
          <w:rFonts w:ascii="GHEA Mariam" w:hAnsi="GHEA Mariam"/>
          <w:i/>
          <w:iCs/>
          <w:sz w:val="24"/>
          <w:szCs w:val="24"/>
          <w:lang w:val="hy-AM"/>
        </w:rPr>
        <w:t>17-ին հայտնաբերվել են փնտրվող վկաները, որոնցից միայն Կ</w:t>
      </w:r>
      <w:r w:rsidR="000B4763">
        <w:rPr>
          <w:rFonts w:ascii="Cambria Math" w:hAnsi="Cambria Math"/>
          <w:i/>
          <w:iCs/>
          <w:sz w:val="24"/>
          <w:szCs w:val="24"/>
          <w:lang w:val="hy-AM"/>
        </w:rPr>
        <w:t>․</w:t>
      </w:r>
      <w:r w:rsidRPr="009B27DC">
        <w:rPr>
          <w:rFonts w:ascii="GHEA Mariam" w:hAnsi="GHEA Mariam"/>
          <w:i/>
          <w:iCs/>
          <w:sz w:val="24"/>
          <w:szCs w:val="24"/>
          <w:lang w:val="hy-AM"/>
        </w:rPr>
        <w:t>Հակոբյանն է, որ 2017 թվականի ապրիլի 3-ին որպես վկա հարցաքննվելիս, ցուցմունք տվել այն մասին, որ «BMW» մակնիշի ավտոմեքենայի վարորդը վթարից առաջ ավտոմեքենան վարել է, իր կարծիքով, 80 կմ/ժամ արագությամբ: Դրանից հետո 10.04.2017 թվականին քննիչը քրեական գործը ստացված տվյալի հետ միասին ուղարկել է փորձագետին, ով իր հերթին տվյալը համարելով հավաստի, դրանով իրականացրել է փորձաքննություն և 20.05.2017 թվականին ուղարկել համապատասխան եզրակացությունը</w:t>
      </w:r>
      <w:r w:rsidR="00F21F13">
        <w:rPr>
          <w:rFonts w:ascii="GHEA Mariam" w:hAnsi="GHEA Mariam"/>
          <w:i/>
          <w:iCs/>
          <w:sz w:val="24"/>
          <w:szCs w:val="24"/>
          <w:lang w:val="hy-AM"/>
        </w:rPr>
        <w:t>՝</w:t>
      </w:r>
      <w:r w:rsidRPr="009B27DC">
        <w:rPr>
          <w:rFonts w:ascii="GHEA Mariam" w:hAnsi="GHEA Mariam"/>
          <w:i/>
          <w:iCs/>
          <w:sz w:val="24"/>
          <w:szCs w:val="24"/>
          <w:lang w:val="hy-AM"/>
        </w:rPr>
        <w:t xml:space="preserve"> անտեսելով, որ փորձաքննությանը առաջադրված հարցերից է «BMW» մակնիշի ավտոմեքենայի արագությունը որոշելը:</w:t>
      </w:r>
    </w:p>
    <w:p w14:paraId="2C83AD64" w14:textId="7CA8096E" w:rsidR="009B27DC" w:rsidRP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lastRenderedPageBreak/>
        <w:t xml:space="preserve">Անդրադառնալով վկա Կ.Հակոբյանի ցուցմունքին և դատաավտոտեխնիկական և տեսաձայնագրային համալիր փորձաքննության եզրակացությանը, </w:t>
      </w:r>
      <w:r w:rsidR="0007390A">
        <w:rPr>
          <w:rFonts w:ascii="GHEA Mariam" w:hAnsi="GHEA Mariam"/>
          <w:i/>
          <w:iCs/>
          <w:sz w:val="24"/>
          <w:szCs w:val="24"/>
          <w:lang w:val="hy-AM"/>
        </w:rPr>
        <w:t xml:space="preserve">[Առաջին ատյանի] </w:t>
      </w:r>
      <w:r w:rsidRPr="009B27DC">
        <w:rPr>
          <w:rFonts w:ascii="GHEA Mariam" w:hAnsi="GHEA Mariam"/>
          <w:i/>
          <w:iCs/>
          <w:sz w:val="24"/>
          <w:szCs w:val="24"/>
          <w:lang w:val="hy-AM"/>
        </w:rPr>
        <w:t>դատարանն արձանագրում է, որ դրանք արժանահավատ համարվել չեն կարող և դրանք պետք է հանել ապացույցների զանգվածից՝ հաշվի առնելով այն փաստը, որ վկա Կ.Հակոբյանին վարույթն իրականացնող մարմինը հայտնաբերել և հարցաքննել է 2017 թվականի ապրիլի 3-ին, այսինքն՝ դեպքից շուրջ 10 ամիս անց, իսկ վերջինս «BMW» մակնիշի ավտոմեքենայի՝ մինչև վթարն ունեցած արագության մեծության մասին հայտնել է զուտ իր պատկերացումների մակարդակում և մոտավորապես՝ հիմնվելով ենթադրությունների վրա:</w:t>
      </w:r>
    </w:p>
    <w:p w14:paraId="529F9551" w14:textId="1DDA69D2" w:rsidR="009B27DC" w:rsidRPr="009B27DC" w:rsidRDefault="0007390A"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07390A">
        <w:rPr>
          <w:rFonts w:ascii="GHEA Mariam" w:hAnsi="GHEA Mariam"/>
          <w:i/>
          <w:iCs/>
          <w:sz w:val="24"/>
          <w:szCs w:val="24"/>
          <w:lang w:val="hy-AM"/>
        </w:rPr>
        <w:t>(</w:t>
      </w:r>
      <w:r w:rsidRPr="0007390A">
        <w:rPr>
          <w:rFonts w:ascii="Cambria Math" w:hAnsi="Cambria Math" w:cs="Cambria Math"/>
          <w:i/>
          <w:iCs/>
          <w:sz w:val="24"/>
          <w:szCs w:val="24"/>
          <w:lang w:val="hy-AM"/>
        </w:rPr>
        <w:t>․․․</w:t>
      </w:r>
      <w:r w:rsidRPr="0007390A">
        <w:rPr>
          <w:rFonts w:ascii="GHEA Mariam" w:hAnsi="GHEA Mariam"/>
          <w:i/>
          <w:iCs/>
          <w:sz w:val="24"/>
          <w:szCs w:val="24"/>
          <w:lang w:val="hy-AM"/>
        </w:rPr>
        <w:t xml:space="preserve">) </w:t>
      </w:r>
      <w:r w:rsidR="009B27DC" w:rsidRPr="0007390A">
        <w:rPr>
          <w:rFonts w:ascii="GHEA Mariam" w:hAnsi="GHEA Mariam"/>
          <w:i/>
          <w:iCs/>
          <w:sz w:val="24"/>
          <w:szCs w:val="24"/>
          <w:lang w:val="hy-AM"/>
        </w:rPr>
        <w:t>Ընդ որում,</w:t>
      </w:r>
      <w:r w:rsidR="009B27DC" w:rsidRPr="009B27DC">
        <w:rPr>
          <w:rFonts w:ascii="GHEA Mariam" w:hAnsi="GHEA Mariam"/>
          <w:i/>
          <w:iCs/>
          <w:sz w:val="24"/>
          <w:szCs w:val="24"/>
          <w:lang w:val="hy-AM"/>
        </w:rPr>
        <w:t xml:space="preserve"> վկան դատաքննության ընթացքում ցուցմունք տալիս նշել</w:t>
      </w:r>
      <w:r w:rsidR="0080286B">
        <w:rPr>
          <w:rFonts w:ascii="GHEA Mariam" w:hAnsi="GHEA Mariam"/>
          <w:i/>
          <w:iCs/>
          <w:sz w:val="24"/>
          <w:szCs w:val="24"/>
          <w:lang w:val="hy-AM"/>
        </w:rPr>
        <w:t xml:space="preserve"> է</w:t>
      </w:r>
      <w:r w:rsidR="009B27DC" w:rsidRPr="009B27DC">
        <w:rPr>
          <w:rFonts w:ascii="GHEA Mariam" w:hAnsi="GHEA Mariam"/>
          <w:i/>
          <w:iCs/>
          <w:sz w:val="24"/>
          <w:szCs w:val="24"/>
          <w:lang w:val="hy-AM"/>
        </w:rPr>
        <w:t xml:space="preserve">, որ արագության մասին տվյալը հայտնել է ենթադրելով և դրա մեծությունը հստակ չի կարող նշել: </w:t>
      </w:r>
      <w:r>
        <w:rPr>
          <w:rFonts w:ascii="GHEA Mariam" w:hAnsi="GHEA Mariam"/>
          <w:i/>
          <w:iCs/>
          <w:sz w:val="24"/>
          <w:szCs w:val="24"/>
          <w:lang w:val="hy-AM"/>
        </w:rPr>
        <w:t>[Առաջին ատյանի դ]</w:t>
      </w:r>
      <w:r w:rsidR="009B27DC" w:rsidRPr="009B27DC">
        <w:rPr>
          <w:rFonts w:ascii="GHEA Mariam" w:hAnsi="GHEA Mariam"/>
          <w:i/>
          <w:iCs/>
          <w:sz w:val="24"/>
          <w:szCs w:val="24"/>
          <w:lang w:val="hy-AM"/>
        </w:rPr>
        <w:t>ատարանն արձանագրում է, որ նման պայմաններում վկայի ցուցմունքը և մասնավորապես նրա հայտնած՝ «BMW» մակնիշի ավտոմեքենայի մոտ 80կմ/ժամ արագության մասին տվյալը չի կարող համարվել հավաստի և արժանահավատ:</w:t>
      </w:r>
    </w:p>
    <w:p w14:paraId="4F3022E9" w14:textId="21CADCAB" w:rsidR="009B27DC" w:rsidRP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Ինչ վերաբերում է վերը նշված համալիր փորձաքննության եզրակացությանը, ապա</w:t>
      </w:r>
      <w:r w:rsidR="000B4763">
        <w:rPr>
          <w:rFonts w:ascii="GHEA Mariam" w:hAnsi="GHEA Mariam"/>
          <w:i/>
          <w:iCs/>
          <w:sz w:val="24"/>
          <w:szCs w:val="24"/>
          <w:lang w:val="hy-AM"/>
        </w:rPr>
        <w:t xml:space="preserve"> [Առաջին ատյանի]</w:t>
      </w:r>
      <w:r w:rsidRPr="009B27DC">
        <w:rPr>
          <w:rFonts w:ascii="GHEA Mariam" w:hAnsi="GHEA Mariam"/>
          <w:i/>
          <w:iCs/>
          <w:sz w:val="24"/>
          <w:szCs w:val="24"/>
          <w:lang w:val="hy-AM"/>
        </w:rPr>
        <w:t xml:space="preserve"> դատարանն արձանագրում է, որ այն հիմնված է ելակետային մի տվյալի վրա, որը վերաբերում է «BMW» մակնիշի ավտոմեքենայի արագության հնարավոր մեծություններին՝ 100-110 կմ/ժամ, 80 կմ/ժամ: Ընդ որում, «BMW» մակնիշի ավտոմեքենայի արագության 80կմ/ժամ լինելու դեպքում, փորձագետը հանգել է եզրակացության, որ վերջինիս վարորդը թեև թույլ է տվել ՃԵԿ-ի 65-րդ կետի պահանջին հակասող գործողություն՝ գերազանցելով բնակավայրերում սահմանված թույլատրելի առավելագույն արագությունը, սակայն տվյալ դեպքում դա պատճառական կապի մեջ չէ ավտովթարի առաջացման հետ: Իսկ «BMW» մակնիշի ավտոմեքենայի արագության 100/110 կմ/ժամ մեծության դեպքում, ավտոմեքենայի վարորդը թույլ է տվել ՃԵԿ-ի 65-րդ կետի պահանջին հակասող գործողություն՝ այդպիսով պայմանավորել տվյալ պատահարի առաջացումը՝ ինքն իրեն զրկելով այն կանխելու տեխնիկական հնարավորությունից: Հիմք ընդունելով, որ 80 կմ/ժամ արագության մասին տվյալը հայտնել է վկա Կ.Հակոբյանը, ինչը վերը նշված պատճառաբանությամբ </w:t>
      </w:r>
      <w:r w:rsidRPr="009B27DC">
        <w:rPr>
          <w:rFonts w:ascii="GHEA Mariam" w:hAnsi="GHEA Mariam"/>
          <w:i/>
          <w:iCs/>
          <w:sz w:val="24"/>
          <w:szCs w:val="24"/>
          <w:lang w:val="hy-AM"/>
        </w:rPr>
        <w:lastRenderedPageBreak/>
        <w:t xml:space="preserve">անարժանահավատ տվյալ է, </w:t>
      </w:r>
      <w:r w:rsidR="001D3DE0">
        <w:rPr>
          <w:rFonts w:ascii="GHEA Mariam" w:hAnsi="GHEA Mariam"/>
          <w:i/>
          <w:iCs/>
          <w:sz w:val="24"/>
          <w:szCs w:val="24"/>
          <w:lang w:val="hy-AM"/>
        </w:rPr>
        <w:t xml:space="preserve">[Առաջին ատյանի] </w:t>
      </w:r>
      <w:r w:rsidRPr="009B27DC">
        <w:rPr>
          <w:rFonts w:ascii="GHEA Mariam" w:hAnsi="GHEA Mariam"/>
          <w:i/>
          <w:iCs/>
          <w:sz w:val="24"/>
          <w:szCs w:val="24"/>
          <w:lang w:val="hy-AM"/>
        </w:rPr>
        <w:t>դատարանն արձանագրում է, որ դրա հիման վրա կատարված փորձաքննության արդյունքները ևս չեն կարող համարվել արժանահավատ: Ինչ վերաբերում է՝ 100/110 կմ/ժամ արագությանը, ապա այն հաշվի առնելու դեպքում կասկած է ձևավորվում, որ «BMW» մակնիշի ավտոմեքենայի վարորդի գործողություններն իրենց հերթին պայմանավորել են վթարի առաջացումը, և զրկել են վերջինիս այն կանխելու տեխնիկական հնարավորությունից:</w:t>
      </w:r>
    </w:p>
    <w:p w14:paraId="04B8205C" w14:textId="705A6F96" w:rsidR="009B27DC" w:rsidRPr="009B27DC" w:rsidRDefault="000B4763"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Pr>
          <w:rFonts w:ascii="GHEA Mariam" w:hAnsi="GHEA Mariam"/>
          <w:i/>
          <w:iCs/>
          <w:sz w:val="24"/>
          <w:szCs w:val="24"/>
          <w:lang w:val="hy-AM"/>
        </w:rPr>
        <w:t>[Առաջին ատյանի դ]</w:t>
      </w:r>
      <w:r w:rsidR="009B27DC" w:rsidRPr="009B27DC">
        <w:rPr>
          <w:rFonts w:ascii="GHEA Mariam" w:hAnsi="GHEA Mariam"/>
          <w:i/>
          <w:iCs/>
          <w:sz w:val="24"/>
          <w:szCs w:val="24"/>
          <w:lang w:val="hy-AM"/>
        </w:rPr>
        <w:t xml:space="preserve">ատարանը հարկ է համարում անդրադառնալ նաև դատաքննության ընթացքում պաշտպանության կողմի ներկայացրած թիվ 17-0007-EFI-MK մասնագիտական կարծիքին, ըստ որի՝ վթարին մասնակից «BMW» մակնիշի 34 TQ 085 հ/հ ավտոմոբիլը մինչև արգելակման դիմելու սկզբնապահը ընթացել է մոտ </w:t>
      </w:r>
      <w:r w:rsidR="009B27DC" w:rsidRPr="001D3DE0">
        <w:rPr>
          <w:rFonts w:ascii="GHEA Mariam" w:hAnsi="GHEA Mariam"/>
          <w:i/>
          <w:iCs/>
          <w:sz w:val="24"/>
          <w:szCs w:val="24"/>
          <w:lang w:val="hy-AM"/>
        </w:rPr>
        <w:t>117 կմ/ժ</w:t>
      </w:r>
      <w:r w:rsidR="001D3DE0" w:rsidRPr="001D3DE0">
        <w:rPr>
          <w:rFonts w:ascii="GHEA Mariam" w:hAnsi="GHEA Mariam"/>
          <w:i/>
          <w:iCs/>
          <w:sz w:val="24"/>
          <w:szCs w:val="24"/>
          <w:lang w:val="hy-AM"/>
        </w:rPr>
        <w:t xml:space="preserve"> </w:t>
      </w:r>
      <w:r w:rsidR="009B27DC" w:rsidRPr="001D3DE0">
        <w:rPr>
          <w:rFonts w:ascii="GHEA Mariam" w:hAnsi="GHEA Mariam"/>
          <w:i/>
          <w:iCs/>
          <w:sz w:val="24"/>
          <w:szCs w:val="24"/>
          <w:lang w:val="hy-AM"/>
        </w:rPr>
        <w:t xml:space="preserve">արագությամբ, </w:t>
      </w:r>
      <w:r w:rsidR="001D3DE0" w:rsidRPr="001D3DE0">
        <w:rPr>
          <w:rFonts w:ascii="GHEA Mariam" w:hAnsi="GHEA Mariam"/>
          <w:i/>
          <w:iCs/>
          <w:sz w:val="24"/>
          <w:szCs w:val="24"/>
          <w:lang w:val="hy-AM"/>
        </w:rPr>
        <w:t>(</w:t>
      </w:r>
      <w:r w:rsidR="001D3DE0" w:rsidRPr="001D3DE0">
        <w:rPr>
          <w:rFonts w:ascii="Cambria Math" w:hAnsi="Cambria Math" w:cs="Cambria Math"/>
          <w:i/>
          <w:iCs/>
          <w:sz w:val="24"/>
          <w:szCs w:val="24"/>
          <w:lang w:val="hy-AM"/>
        </w:rPr>
        <w:t>․․․</w:t>
      </w:r>
      <w:r w:rsidR="001D3DE0" w:rsidRPr="001D3DE0">
        <w:rPr>
          <w:rFonts w:ascii="GHEA Mariam" w:hAnsi="GHEA Mariam"/>
          <w:i/>
          <w:iCs/>
          <w:sz w:val="24"/>
          <w:szCs w:val="24"/>
          <w:lang w:val="hy-AM"/>
        </w:rPr>
        <w:t>)</w:t>
      </w:r>
      <w:r w:rsidR="009B27DC" w:rsidRPr="001D3DE0">
        <w:rPr>
          <w:rFonts w:ascii="GHEA Mariam" w:hAnsi="GHEA Mariam"/>
          <w:i/>
          <w:iCs/>
          <w:sz w:val="24"/>
          <w:szCs w:val="24"/>
          <w:lang w:val="hy-AM"/>
        </w:rPr>
        <w:t>:</w:t>
      </w:r>
    </w:p>
    <w:p w14:paraId="26BE297D" w14:textId="77777777" w:rsidR="009B27DC" w:rsidRP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Պաշտպանության կողմի ներկայացված փորձագիտական եզրակացության թիվ 4100/14-6 ակտի համաձայն՝</w:t>
      </w:r>
    </w:p>
    <w:p w14:paraId="684A5F7F" w14:textId="77777777" w:rsidR="009B27DC" w:rsidRP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1. «BMW» մակնիշի ավտոմեքենայի շարժման արագությունը մինչև «Մերսեդես» ավտոմեքենային բախվելը կազմում է առնվազն 87 կմ/ժամ և առավելագույնը՝ 118 կմ/ժամ:</w:t>
      </w:r>
    </w:p>
    <w:p w14:paraId="083E8918" w14:textId="77777777" w:rsidR="009B27DC" w:rsidRPr="001D3DE0"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1D3DE0">
        <w:rPr>
          <w:rFonts w:ascii="GHEA Mariam" w:hAnsi="GHEA Mariam"/>
          <w:i/>
          <w:iCs/>
          <w:sz w:val="24"/>
          <w:szCs w:val="24"/>
          <w:lang w:val="hy-AM"/>
        </w:rPr>
        <w:t>2. Մերսեդես ավտոմեքենայի կանգ գիծը հատելու պահից և մինչև ԲՄՎ ավտոմեքենայի բախվելու պահը շարժման ժամանակը կազմում է առնվազն 3.0 վայրկյան և առավելագույնը 4.0 վայրկյան:</w:t>
      </w:r>
    </w:p>
    <w:p w14:paraId="1379B152" w14:textId="311E62CC" w:rsidR="001D3DE0" w:rsidRPr="001D3DE0" w:rsidRDefault="001D3DE0"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1D3DE0">
        <w:rPr>
          <w:rFonts w:ascii="GHEA Mariam" w:hAnsi="GHEA Mariam"/>
          <w:i/>
          <w:iCs/>
          <w:sz w:val="24"/>
          <w:szCs w:val="24"/>
          <w:lang w:val="hy-AM"/>
        </w:rPr>
        <w:t>(</w:t>
      </w:r>
      <w:r w:rsidRPr="001D3DE0">
        <w:rPr>
          <w:rFonts w:ascii="Cambria Math" w:hAnsi="Cambria Math" w:cs="Cambria Math"/>
          <w:i/>
          <w:iCs/>
          <w:sz w:val="24"/>
          <w:szCs w:val="24"/>
          <w:lang w:val="hy-AM"/>
        </w:rPr>
        <w:t>․․․</w:t>
      </w:r>
      <w:r w:rsidRPr="001D3DE0">
        <w:rPr>
          <w:rFonts w:ascii="GHEA Mariam" w:hAnsi="GHEA Mariam"/>
          <w:i/>
          <w:iCs/>
          <w:sz w:val="24"/>
          <w:szCs w:val="24"/>
          <w:lang w:val="hy-AM"/>
        </w:rPr>
        <w:t>)</w:t>
      </w:r>
    </w:p>
    <w:p w14:paraId="3877C677" w14:textId="3568E082" w:rsidR="009B27DC" w:rsidRPr="009B27DC" w:rsidRDefault="009B27DC" w:rsidP="009B27DC">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 xml:space="preserve">Այսպիսով, </w:t>
      </w:r>
      <w:r w:rsidR="00B53772">
        <w:rPr>
          <w:rFonts w:ascii="GHEA Mariam" w:hAnsi="GHEA Mariam"/>
          <w:i/>
          <w:iCs/>
          <w:sz w:val="24"/>
          <w:szCs w:val="24"/>
          <w:lang w:val="hy-AM"/>
        </w:rPr>
        <w:t xml:space="preserve">[Առաջին ատյանի] </w:t>
      </w:r>
      <w:r w:rsidRPr="009B27DC">
        <w:rPr>
          <w:rFonts w:ascii="GHEA Mariam" w:hAnsi="GHEA Mariam"/>
          <w:i/>
          <w:iCs/>
          <w:sz w:val="24"/>
          <w:szCs w:val="24"/>
          <w:lang w:val="hy-AM"/>
        </w:rPr>
        <w:t xml:space="preserve">դատարանն արձանագրում է, որ «BMW» մակնիշի ավտոմեքենայի՝ մինչև վթարն ունեցած արագության մասին, վկա Կ.Հակոբյանի կողմից հայտնած տեղեկությունը, ինչպես նաև դրա հիման վրա կատարված թիվ 31771608 փորձագիտական եզրակացությունը չեն կարող համարվել արժանահավատ: Այլ կերպ ասած՝ վկայի, աչքաչափով հայտնած տեղեկությունը չի կարող համարվել հավաստի և դրվել ինչպես փորձաքննության այնպես էլ՝ մեղադրական եզրակացության հիմքում, ուստի դրանով չի կարող հիմնավորվել Ա.Թումանյանին մեղսագրվող արարքում նրա մեղքի առկայությունը: Դեռ ավելին, վերը նշված մասնագիտական կարծիքը և փորձագիտական եզրակացության թիվ </w:t>
      </w:r>
      <w:r w:rsidRPr="009B27DC">
        <w:rPr>
          <w:rFonts w:ascii="GHEA Mariam" w:hAnsi="GHEA Mariam"/>
          <w:i/>
          <w:iCs/>
          <w:sz w:val="24"/>
          <w:szCs w:val="24"/>
          <w:lang w:val="hy-AM"/>
        </w:rPr>
        <w:lastRenderedPageBreak/>
        <w:t>4100/14-6 ակտում առկա տվյալներն կասկած են ձևավորում այն մասին, որ Ա.Թումանյանն ավտովթարի առաջացման և այն կանխելու տեխնիկական հնարավորություն չունենալու հարցում մեղք չունի, ինչը չի հաղթահարվում գործով ձեռք բերված մյուս ապացույցներով:</w:t>
      </w:r>
    </w:p>
    <w:p w14:paraId="6D051C4B" w14:textId="0BFC947E" w:rsidR="006931DE" w:rsidRPr="00F559EE" w:rsidRDefault="009B27DC" w:rsidP="00BF6699">
      <w:pPr>
        <w:tabs>
          <w:tab w:val="left" w:pos="567"/>
        </w:tabs>
        <w:spacing w:line="360" w:lineRule="auto"/>
        <w:ind w:leftChars="0" w:left="-2" w:firstLineChars="0" w:firstLine="567"/>
        <w:contextualSpacing/>
        <w:jc w:val="both"/>
        <w:rPr>
          <w:rFonts w:ascii="GHEA Mariam" w:hAnsi="GHEA Mariam"/>
          <w:i/>
          <w:iCs/>
          <w:sz w:val="24"/>
          <w:szCs w:val="24"/>
          <w:lang w:val="hy-AM"/>
        </w:rPr>
      </w:pPr>
      <w:r w:rsidRPr="009B27DC">
        <w:rPr>
          <w:rFonts w:ascii="GHEA Mariam" w:hAnsi="GHEA Mariam"/>
          <w:i/>
          <w:iCs/>
          <w:sz w:val="24"/>
          <w:szCs w:val="24"/>
          <w:lang w:val="hy-AM"/>
        </w:rPr>
        <w:t xml:space="preserve">Այսպիսով, </w:t>
      </w:r>
      <w:r w:rsidR="00B53772">
        <w:rPr>
          <w:rFonts w:ascii="GHEA Mariam" w:hAnsi="GHEA Mariam"/>
          <w:i/>
          <w:iCs/>
          <w:sz w:val="24"/>
          <w:szCs w:val="24"/>
          <w:lang w:val="hy-AM"/>
        </w:rPr>
        <w:t xml:space="preserve">[Առաջին ատյանի] </w:t>
      </w:r>
      <w:r w:rsidRPr="009B27DC">
        <w:rPr>
          <w:rFonts w:ascii="GHEA Mariam" w:hAnsi="GHEA Mariam"/>
          <w:i/>
          <w:iCs/>
          <w:sz w:val="24"/>
          <w:szCs w:val="24"/>
          <w:lang w:val="hy-AM"/>
        </w:rPr>
        <w:t>դատարանն արձանագրում է, որ հնարավոր չէ հաստատված համարել, որ ամբաստանյալ Ա</w:t>
      </w:r>
      <w:r w:rsidR="00B53772">
        <w:rPr>
          <w:rFonts w:ascii="Cambria Math" w:hAnsi="Cambria Math"/>
          <w:i/>
          <w:iCs/>
          <w:sz w:val="24"/>
          <w:szCs w:val="24"/>
          <w:lang w:val="hy-AM"/>
        </w:rPr>
        <w:t>․</w:t>
      </w:r>
      <w:r w:rsidRPr="009B27DC">
        <w:rPr>
          <w:rFonts w:ascii="GHEA Mariam" w:hAnsi="GHEA Mariam"/>
          <w:i/>
          <w:iCs/>
          <w:sz w:val="24"/>
          <w:szCs w:val="24"/>
          <w:lang w:val="hy-AM"/>
        </w:rPr>
        <w:t>Թումանյանի գործողություններում առկա է ՀՀ քրեական օրենսգրքի 242-րդ հոդվածի 2-րդ մասով նախատեսված արարքը, ուստի նախաքննական մարմնի հետևությունները հիմնված չեն գործով ձեռք բերված ապացույցների բավարար ամբողջության վրա, այլ հակասում են դրանց, հետևաբար հիմնավորված ու պատճառաբանված չեն դատական նիստի ժամանակ մեղադրողի հետևություններն այն մասին, որ Ա</w:t>
      </w:r>
      <w:r w:rsidR="00B53772">
        <w:rPr>
          <w:rFonts w:ascii="Cambria Math" w:hAnsi="Cambria Math"/>
          <w:i/>
          <w:iCs/>
          <w:sz w:val="24"/>
          <w:szCs w:val="24"/>
          <w:lang w:val="hy-AM"/>
        </w:rPr>
        <w:t>․</w:t>
      </w:r>
      <w:r w:rsidRPr="009B27DC">
        <w:rPr>
          <w:rFonts w:ascii="GHEA Mariam" w:hAnsi="GHEA Mariam"/>
          <w:i/>
          <w:iCs/>
          <w:sz w:val="24"/>
          <w:szCs w:val="24"/>
          <w:lang w:val="hy-AM"/>
        </w:rPr>
        <w:t>Թումանյանին առաջադրված մեղադրանքը հիմնավորվել է դատաքննությամբ հետազոտված ապացույցներով և այն ճիշտ է որակված</w:t>
      </w:r>
      <w:r w:rsidR="00EE055A" w:rsidRPr="00F559EE">
        <w:rPr>
          <w:rFonts w:ascii="GHEA Mariam" w:hAnsi="GHEA Mariam" w:cs="Cambria Math"/>
          <w:i/>
          <w:iCs/>
          <w:sz w:val="24"/>
          <w:szCs w:val="24"/>
          <w:lang w:val="hy-AM"/>
        </w:rPr>
        <w:t>»</w:t>
      </w:r>
      <w:r w:rsidR="00EE055A" w:rsidRPr="00F559EE">
        <w:rPr>
          <w:rStyle w:val="FootnoteReference"/>
          <w:rFonts w:ascii="GHEA Mariam" w:hAnsi="GHEA Mariam" w:cs="Cambria Math"/>
          <w:i/>
          <w:iCs/>
          <w:sz w:val="24"/>
          <w:szCs w:val="24"/>
          <w:lang w:val="hy-AM"/>
        </w:rPr>
        <w:footnoteReference w:id="5"/>
      </w:r>
      <w:r w:rsidR="006931DE" w:rsidRPr="00F559EE">
        <w:rPr>
          <w:rFonts w:ascii="GHEA Mariam" w:hAnsi="GHEA Mariam" w:cs="Cambria Math"/>
          <w:i/>
          <w:iCs/>
          <w:sz w:val="24"/>
          <w:szCs w:val="24"/>
          <w:lang w:val="hy-AM"/>
        </w:rPr>
        <w:t>:</w:t>
      </w:r>
    </w:p>
    <w:p w14:paraId="7BD0256F" w14:textId="6A94E2EB" w:rsidR="00CB1994" w:rsidRPr="00CB1994" w:rsidRDefault="00F559EE" w:rsidP="00CB1994">
      <w:pPr>
        <w:tabs>
          <w:tab w:val="left" w:pos="567"/>
        </w:tabs>
        <w:spacing w:line="360" w:lineRule="auto"/>
        <w:ind w:leftChars="0" w:left="-2" w:firstLineChars="0" w:firstLine="567"/>
        <w:contextualSpacing/>
        <w:jc w:val="both"/>
        <w:rPr>
          <w:rFonts w:ascii="GHEA Mariam" w:eastAsia="GHEA Mariam" w:hAnsi="GHEA Mariam" w:cs="GHEA Mariam"/>
          <w:i/>
          <w:iCs/>
          <w:color w:val="0D0D0D"/>
          <w:sz w:val="24"/>
          <w:szCs w:val="24"/>
          <w:u w:color="0D0D0D"/>
          <w:lang w:val="hy-AM"/>
        </w:rPr>
      </w:pPr>
      <w:r w:rsidRPr="00802E79">
        <w:rPr>
          <w:rFonts w:ascii="GHEA Mariam" w:hAnsi="GHEA Mariam" w:cs="Cambria Math"/>
          <w:sz w:val="24"/>
          <w:szCs w:val="24"/>
          <w:lang w:val="hy-AM"/>
        </w:rPr>
        <w:t>1</w:t>
      </w:r>
      <w:r w:rsidR="00B37365">
        <w:rPr>
          <w:rFonts w:ascii="GHEA Mariam" w:hAnsi="GHEA Mariam" w:cs="Cambria Math"/>
          <w:sz w:val="24"/>
          <w:szCs w:val="24"/>
          <w:lang w:val="hy-AM"/>
        </w:rPr>
        <w:t>0</w:t>
      </w:r>
      <w:r w:rsidRPr="00802E79">
        <w:rPr>
          <w:rFonts w:ascii="Cambria Math" w:hAnsi="Cambria Math" w:cs="Cambria Math"/>
          <w:sz w:val="24"/>
          <w:szCs w:val="24"/>
          <w:lang w:val="hy-AM"/>
        </w:rPr>
        <w:t>․</w:t>
      </w:r>
      <w:r w:rsidRPr="00802E79">
        <w:rPr>
          <w:rFonts w:ascii="GHEA Mariam" w:hAnsi="GHEA Mariam" w:cs="Cambria Math"/>
          <w:sz w:val="24"/>
          <w:szCs w:val="24"/>
          <w:lang w:val="hy-AM"/>
        </w:rPr>
        <w:t xml:space="preserve"> </w:t>
      </w:r>
      <w:r w:rsidR="000F3EE4" w:rsidRPr="005A3999">
        <w:rPr>
          <w:rFonts w:ascii="GHEA Mariam" w:eastAsia="GHEA Mariam" w:hAnsi="GHEA Mariam" w:cs="GHEA Mariam"/>
          <w:color w:val="0D0D0D"/>
          <w:sz w:val="24"/>
          <w:szCs w:val="24"/>
          <w:u w:color="0D0D0D"/>
          <w:lang w:val="hy-AM"/>
        </w:rPr>
        <w:t>Վերաքննիչ դատարանը, անփոփոխ թողնելով վիճարկվող դատական ակտը, արձանագրել է</w:t>
      </w:r>
      <w:r w:rsidR="000F3EE4" w:rsidRPr="005A3999">
        <w:rPr>
          <w:rFonts w:ascii="Cambria Math" w:eastAsia="GHEA Mariam" w:hAnsi="Cambria Math" w:cs="Cambria Math"/>
          <w:color w:val="0D0D0D"/>
          <w:sz w:val="24"/>
          <w:szCs w:val="24"/>
          <w:u w:color="0D0D0D"/>
          <w:lang w:val="hy-AM"/>
        </w:rPr>
        <w:t>․</w:t>
      </w:r>
      <w:r w:rsidR="000F3EE4" w:rsidRPr="005A3999">
        <w:rPr>
          <w:rFonts w:ascii="GHEA Mariam" w:eastAsia="GHEA Mariam" w:hAnsi="GHEA Mariam" w:cs="GHEA Mariam"/>
          <w:color w:val="0D0D0D"/>
          <w:sz w:val="24"/>
          <w:szCs w:val="24"/>
          <w:u w:color="0D0D0D"/>
          <w:lang w:val="hy-AM"/>
        </w:rPr>
        <w:t xml:space="preserve"> </w:t>
      </w:r>
      <w:r w:rsidR="000F3EE4" w:rsidRPr="005A3999">
        <w:rPr>
          <w:rFonts w:ascii="GHEA Mariam" w:eastAsia="GHEA Mariam" w:hAnsi="GHEA Mariam" w:cs="GHEA Mariam"/>
          <w:i/>
          <w:iCs/>
          <w:color w:val="0D0D0D"/>
          <w:sz w:val="24"/>
          <w:szCs w:val="24"/>
          <w:u w:color="0D0D0D"/>
          <w:lang w:val="hy-AM"/>
        </w:rPr>
        <w:t>«(…)</w:t>
      </w:r>
      <w:r w:rsidR="00CB1994">
        <w:rPr>
          <w:rFonts w:ascii="GHEA Mariam" w:eastAsia="GHEA Mariam" w:hAnsi="GHEA Mariam" w:cs="GHEA Mariam"/>
          <w:i/>
          <w:iCs/>
          <w:color w:val="0D0D0D"/>
          <w:sz w:val="24"/>
          <w:szCs w:val="24"/>
          <w:u w:color="0D0D0D"/>
          <w:lang w:val="hy-AM"/>
        </w:rPr>
        <w:t xml:space="preserve"> [Ե]</w:t>
      </w:r>
      <w:r w:rsidR="00CB1994" w:rsidRPr="00CB1994">
        <w:rPr>
          <w:rFonts w:ascii="GHEA Mariam" w:eastAsia="GHEA Mariam" w:hAnsi="GHEA Mariam" w:cs="GHEA Mariam"/>
          <w:i/>
          <w:iCs/>
          <w:color w:val="0D0D0D"/>
          <w:sz w:val="24"/>
          <w:szCs w:val="24"/>
          <w:u w:color="0D0D0D"/>
          <w:lang w:val="hy-AM"/>
        </w:rPr>
        <w:t>թե նույնիսկ ընդունելի համարվի, որ տվյալ դեպքում փորձաքննություն իրականացնելիս փորձագետն ունեցել է քննիչին միջնորդություն ներկայացնելու և դրանով լրացուցիչ նյութեր պահանջելու իրավասություն, ապա դատարան ներկայացված ապացույցները բավարար չեն հիմնավոր կասկածից վեր ապացուցողական չափանիշով հաստատված համարելու ամբաստանյալի մեղավորությունը մեղսագրված արարքում, իսկ փորձագետի եզրակացության հիմքում դրված ապացույցները, ինչպես իրավացիորեն արձանագրել է առաջին ատյանի դատարանը, խիստ գնահատողական են։ Մասնավորապես՝ փորձագետի եզրակացության հիմքում դրված՝ դեպքի հանգամանքների և պատահարի մասնակից ավտոմեքենաների արագության մասով վկաների և ամբաստանյալի ցուցմունքներում առկա են հակասություններ, ավելին՝ դրանց մասով հայտնած տեղեկությունները վերջինների սուբյեկտիվ ենթադրություններն ու ընկալումներն են։</w:t>
      </w:r>
    </w:p>
    <w:p w14:paraId="7B391147" w14:textId="5B72FE94" w:rsidR="00CB1994" w:rsidRPr="00CB1994" w:rsidRDefault="003912C5" w:rsidP="00CB1994">
      <w:pPr>
        <w:tabs>
          <w:tab w:val="left" w:pos="567"/>
        </w:tabs>
        <w:spacing w:line="360" w:lineRule="auto"/>
        <w:ind w:leftChars="0" w:left="-2" w:firstLineChars="0" w:firstLine="567"/>
        <w:contextualSpacing/>
        <w:jc w:val="both"/>
        <w:rPr>
          <w:rFonts w:ascii="GHEA Mariam" w:eastAsia="GHEA Mariam" w:hAnsi="GHEA Mariam" w:cs="GHEA Mariam"/>
          <w:i/>
          <w:iCs/>
          <w:color w:val="0D0D0D"/>
          <w:sz w:val="24"/>
          <w:szCs w:val="24"/>
          <w:u w:color="0D0D0D"/>
          <w:lang w:val="hy-AM"/>
        </w:rPr>
      </w:pPr>
      <w:r w:rsidRPr="005A3999">
        <w:rPr>
          <w:rFonts w:ascii="GHEA Mariam" w:eastAsia="GHEA Mariam" w:hAnsi="GHEA Mariam" w:cs="GHEA Mariam"/>
          <w:i/>
          <w:iCs/>
          <w:color w:val="0D0D0D"/>
          <w:sz w:val="24"/>
          <w:szCs w:val="24"/>
          <w:u w:color="0D0D0D"/>
          <w:lang w:val="hy-AM"/>
        </w:rPr>
        <w:lastRenderedPageBreak/>
        <w:t>(…)</w:t>
      </w:r>
      <w:r w:rsidR="00743C7A">
        <w:rPr>
          <w:rFonts w:ascii="GHEA Mariam" w:eastAsia="GHEA Mariam" w:hAnsi="GHEA Mariam" w:cs="GHEA Mariam"/>
          <w:i/>
          <w:iCs/>
          <w:color w:val="0D0D0D"/>
          <w:sz w:val="24"/>
          <w:szCs w:val="24"/>
          <w:u w:color="0D0D0D"/>
          <w:lang w:val="hy-AM"/>
        </w:rPr>
        <w:t xml:space="preserve"> [Ա]</w:t>
      </w:r>
      <w:r w:rsidR="00CB1994" w:rsidRPr="00CB1994">
        <w:rPr>
          <w:rFonts w:ascii="GHEA Mariam" w:eastAsia="GHEA Mariam" w:hAnsi="GHEA Mariam" w:cs="GHEA Mariam"/>
          <w:i/>
          <w:iCs/>
          <w:color w:val="0D0D0D"/>
          <w:sz w:val="24"/>
          <w:szCs w:val="24"/>
          <w:u w:color="0D0D0D"/>
          <w:lang w:val="hy-AM"/>
        </w:rPr>
        <w:t>ռանց փորձագետի եզրակացության վարույթն իրականացնող մարմինը չի կարող հաստատված համարել ճանապարհատրանսպորտային պատահարի մասնակիցների խախտման և դրանց ու հետևանքի միջև պատճառական կապի առկայությունը։ Ուստի այս առումով բողոքաբերի պնդումներն ընդունելի չեն։</w:t>
      </w:r>
    </w:p>
    <w:p w14:paraId="5758B7AB" w14:textId="16AC9DAB" w:rsidR="00CB1994" w:rsidRPr="00CB1994" w:rsidRDefault="003912C5" w:rsidP="00CB1994">
      <w:pPr>
        <w:tabs>
          <w:tab w:val="left" w:pos="567"/>
        </w:tabs>
        <w:spacing w:line="360" w:lineRule="auto"/>
        <w:ind w:leftChars="0" w:left="-2" w:firstLineChars="0" w:firstLine="567"/>
        <w:contextualSpacing/>
        <w:jc w:val="both"/>
        <w:rPr>
          <w:rFonts w:ascii="GHEA Mariam" w:eastAsia="GHEA Mariam" w:hAnsi="GHEA Mariam" w:cs="GHEA Mariam"/>
          <w:i/>
          <w:iCs/>
          <w:color w:val="0D0D0D"/>
          <w:sz w:val="24"/>
          <w:szCs w:val="24"/>
          <w:u w:color="0D0D0D"/>
          <w:lang w:val="hy-AM"/>
        </w:rPr>
      </w:pPr>
      <w:r w:rsidRPr="005A3999">
        <w:rPr>
          <w:rFonts w:ascii="GHEA Mariam" w:eastAsia="GHEA Mariam" w:hAnsi="GHEA Mariam" w:cs="GHEA Mariam"/>
          <w:i/>
          <w:iCs/>
          <w:color w:val="0D0D0D"/>
          <w:sz w:val="24"/>
          <w:szCs w:val="24"/>
          <w:u w:color="0D0D0D"/>
          <w:lang w:val="hy-AM"/>
        </w:rPr>
        <w:t>(…)</w:t>
      </w:r>
      <w:r>
        <w:rPr>
          <w:rFonts w:ascii="GHEA Mariam" w:eastAsia="GHEA Mariam" w:hAnsi="GHEA Mariam" w:cs="GHEA Mariam"/>
          <w:i/>
          <w:iCs/>
          <w:color w:val="0D0D0D"/>
          <w:sz w:val="24"/>
          <w:szCs w:val="24"/>
          <w:u w:color="0D0D0D"/>
          <w:lang w:val="hy-AM"/>
        </w:rPr>
        <w:t xml:space="preserve"> </w:t>
      </w:r>
      <w:r w:rsidR="00CB1994" w:rsidRPr="00CB1994">
        <w:rPr>
          <w:rFonts w:ascii="GHEA Mariam" w:eastAsia="GHEA Mariam" w:hAnsi="GHEA Mariam" w:cs="GHEA Mariam"/>
          <w:i/>
          <w:iCs/>
          <w:color w:val="0D0D0D"/>
          <w:sz w:val="24"/>
          <w:szCs w:val="24"/>
          <w:u w:color="0D0D0D"/>
          <w:lang w:val="hy-AM"/>
        </w:rPr>
        <w:t>Վերաքննիչ դատարանն արձանագրում է, որ մյուս ավտոմեքենայի արագությունը և վերջինի կողմից սահմանված նորմերի խախտումներ թույլ տրված լինելու հանգամանքը չի կարող նշանակություն չունենալ ամբաստանյալի մեղավորության և վերջինի կողմից թույլ տրված ենթադրյալ խախտման ու դեպքի միջև պատճառահետևանքային կապի պարզման համար, քանի որ նշված տվյալները հաշվի առնելով միայն կարող է հաստատված համարվել, որ ամբաստանյալը զրկված չի եղել հետևանքը կանխելու հնարավորությունից։</w:t>
      </w:r>
    </w:p>
    <w:p w14:paraId="018B041A" w14:textId="191AC4F3" w:rsidR="00CB1994" w:rsidRDefault="00743C7A" w:rsidP="00CB1994">
      <w:pPr>
        <w:tabs>
          <w:tab w:val="left" w:pos="567"/>
        </w:tabs>
        <w:spacing w:line="360" w:lineRule="auto"/>
        <w:ind w:leftChars="0" w:left="-2" w:firstLineChars="0" w:firstLine="567"/>
        <w:contextualSpacing/>
        <w:jc w:val="both"/>
        <w:rPr>
          <w:rFonts w:ascii="GHEA Mariam" w:eastAsia="GHEA Mariam" w:hAnsi="GHEA Mariam" w:cs="GHEA Mariam"/>
          <w:i/>
          <w:iCs/>
          <w:color w:val="0D0D0D"/>
          <w:sz w:val="24"/>
          <w:szCs w:val="24"/>
          <w:u w:color="0D0D0D"/>
          <w:lang w:val="hy-AM"/>
        </w:rPr>
      </w:pPr>
      <w:r w:rsidRPr="00743C7A">
        <w:rPr>
          <w:rFonts w:ascii="GHEA Mariam" w:eastAsia="GHEA Mariam" w:hAnsi="GHEA Mariam" w:cs="GHEA Mariam"/>
          <w:i/>
          <w:iCs/>
          <w:color w:val="0D0D0D"/>
          <w:sz w:val="24"/>
          <w:szCs w:val="24"/>
          <w:u w:color="0D0D0D"/>
          <w:lang w:val="hy-AM"/>
        </w:rPr>
        <w:t>Ինչ վերաբերում է դատախազի այն պնդմանը, որ փորձագետի կողմից վթարի մասնակից ավտոմեքենաների արագության վերաբերյալ տվալը պահանջվել է տուժողի կողմից վթարը կանխելու հնարավորության հարցը պարզելու համար և օգտագործվել է բացառապես այդ նպատակով, ապա Վերաքննիչ դատարանն արձանագրում է, որ նշվածը</w:t>
      </w:r>
      <w:r w:rsidR="00956CA5">
        <w:rPr>
          <w:rFonts w:ascii="GHEA Mariam" w:eastAsia="GHEA Mariam" w:hAnsi="GHEA Mariam" w:cs="GHEA Mariam"/>
          <w:i/>
          <w:iCs/>
          <w:color w:val="0D0D0D"/>
          <w:sz w:val="24"/>
          <w:szCs w:val="24"/>
          <w:u w:color="0D0D0D"/>
          <w:lang w:val="hy-AM"/>
        </w:rPr>
        <w:t xml:space="preserve"> </w:t>
      </w:r>
      <w:r w:rsidR="00CB1994" w:rsidRPr="00CB1994">
        <w:rPr>
          <w:rFonts w:ascii="GHEA Mariam" w:eastAsia="GHEA Mariam" w:hAnsi="GHEA Mariam" w:cs="GHEA Mariam"/>
          <w:i/>
          <w:iCs/>
          <w:color w:val="0D0D0D"/>
          <w:sz w:val="24"/>
          <w:szCs w:val="24"/>
          <w:u w:color="0D0D0D"/>
          <w:lang w:val="hy-AM"/>
        </w:rPr>
        <w:t>նաև կարևոր է ամբաստանյալին մեղսագրված արարքում մեղավոր ճանաչելու համար, քանի որ, եթե քրեական գործով ձեռք բերված ապացույցներով հաստատվեր, որ տուժողի մեքենայի արագությունն այնպիսին է եղել, որ ամբաստանյալը, նույնիսկ խախտումներ թույլ չտալու պայմաններում, զրկված է եղել վթարը կանխելու հնարավորությունից, ապա այդ դեպքում հնարավոր չէր լինի վերջինին քրեական պատասխանատվության ենթարկել ՀՀ քրեական օրենսգրքի 242-րդ հոդվածի 2-րդ մասով նախատեսված արարքի համար։ Հետևաբար Վերաքննիչ դատարանն արձանագրում է, որ այս առումով առկա են չփարատված կասկածներ, որոնք պետք է մեկնաբանել հօգուտ ամբաստանյալի։</w:t>
      </w:r>
    </w:p>
    <w:p w14:paraId="7D6B4F07" w14:textId="18C3B196" w:rsidR="00CE7DC0" w:rsidRPr="00CB1994" w:rsidRDefault="00CE7DC0" w:rsidP="00CB1994">
      <w:pPr>
        <w:tabs>
          <w:tab w:val="left" w:pos="567"/>
        </w:tabs>
        <w:spacing w:line="360" w:lineRule="auto"/>
        <w:ind w:leftChars="0" w:left="-2" w:firstLineChars="0" w:firstLine="567"/>
        <w:contextualSpacing/>
        <w:jc w:val="both"/>
        <w:rPr>
          <w:rFonts w:ascii="GHEA Mariam" w:eastAsia="GHEA Mariam" w:hAnsi="GHEA Mariam" w:cs="GHEA Mariam"/>
          <w:i/>
          <w:iCs/>
          <w:color w:val="0D0D0D"/>
          <w:sz w:val="24"/>
          <w:szCs w:val="24"/>
          <w:u w:color="0D0D0D"/>
          <w:lang w:val="hy-AM"/>
        </w:rPr>
      </w:pPr>
      <w:r w:rsidRPr="005A3999">
        <w:rPr>
          <w:rFonts w:ascii="GHEA Mariam" w:eastAsia="GHEA Mariam" w:hAnsi="GHEA Mariam" w:cs="GHEA Mariam"/>
          <w:i/>
          <w:iCs/>
          <w:color w:val="0D0D0D"/>
          <w:sz w:val="24"/>
          <w:szCs w:val="24"/>
          <w:u w:color="0D0D0D"/>
          <w:lang w:val="hy-AM"/>
        </w:rPr>
        <w:t>(…)</w:t>
      </w:r>
    </w:p>
    <w:p w14:paraId="66E6AF38" w14:textId="1F739595" w:rsidR="00B72C53" w:rsidRDefault="00CB1994" w:rsidP="00043430">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CB1994">
        <w:rPr>
          <w:rFonts w:ascii="GHEA Mariam" w:eastAsia="GHEA Mariam" w:hAnsi="GHEA Mariam" w:cs="GHEA Mariam"/>
          <w:i/>
          <w:iCs/>
          <w:color w:val="0D0D0D"/>
          <w:sz w:val="24"/>
          <w:szCs w:val="24"/>
          <w:u w:color="0D0D0D"/>
          <w:lang w:val="hy-AM"/>
        </w:rPr>
        <w:t xml:space="preserve">Վերոնշյալ պայմաններում Վերաքննիչ դատարանն արձանագրում է, որ քրեական գործով ձեռք բերված տվյալներով չի հիմնավորվել ամբաստանյալ Արմեն </w:t>
      </w:r>
      <w:r w:rsidRPr="00CB1994">
        <w:rPr>
          <w:rFonts w:ascii="GHEA Mariam" w:eastAsia="GHEA Mariam" w:hAnsi="GHEA Mariam" w:cs="GHEA Mariam"/>
          <w:i/>
          <w:iCs/>
          <w:color w:val="0D0D0D"/>
          <w:sz w:val="24"/>
          <w:szCs w:val="24"/>
          <w:u w:color="0D0D0D"/>
          <w:lang w:val="hy-AM"/>
        </w:rPr>
        <w:lastRenderedPageBreak/>
        <w:t>Թումանյանի արարքում ՀՀ քրեական օրենսգրքի 242-րդ հոդվածի 2-րդ մասով նախատեսված հանցակազմի առկայությունը</w:t>
      </w:r>
      <w:r w:rsidR="00A30646">
        <w:rPr>
          <w:rFonts w:ascii="GHEA Mariam" w:hAnsi="GHEA Mariam" w:cs="Cambria Math"/>
          <w:i/>
          <w:iCs/>
          <w:sz w:val="24"/>
          <w:szCs w:val="24"/>
          <w:lang w:val="hy-AM"/>
        </w:rPr>
        <w:t>»</w:t>
      </w:r>
      <w:r w:rsidR="00C565EB">
        <w:rPr>
          <w:rStyle w:val="FootnoteReference"/>
          <w:rFonts w:ascii="GHEA Mariam" w:hAnsi="GHEA Mariam" w:cs="Cambria Math"/>
          <w:i/>
          <w:iCs/>
          <w:sz w:val="24"/>
          <w:szCs w:val="24"/>
          <w:lang w:val="hy-AM"/>
        </w:rPr>
        <w:footnoteReference w:id="6"/>
      </w:r>
      <w:r w:rsidR="00B72C53" w:rsidRPr="00053531">
        <w:rPr>
          <w:rFonts w:ascii="GHEA Mariam" w:hAnsi="GHEA Mariam" w:cs="Cambria Math"/>
          <w:i/>
          <w:iCs/>
          <w:sz w:val="24"/>
          <w:szCs w:val="24"/>
          <w:lang w:val="hy-AM"/>
        </w:rPr>
        <w:t>:</w:t>
      </w:r>
    </w:p>
    <w:p w14:paraId="303E2502" w14:textId="77777777" w:rsidR="00FF4FB1" w:rsidRPr="00053531" w:rsidRDefault="00FF4FB1" w:rsidP="00043430">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p>
    <w:p w14:paraId="521BEAA6" w14:textId="6B54F8AC" w:rsidR="00EE5AE8" w:rsidRPr="00E404D6" w:rsidRDefault="00D3555F" w:rsidP="00C0042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E404D6">
        <w:rPr>
          <w:rFonts w:ascii="GHEA Mariam" w:eastAsia="GHEA Mariam" w:hAnsi="GHEA Mariam" w:cs="GHEA Mariam"/>
          <w:b/>
          <w:color w:val="000000"/>
          <w:sz w:val="24"/>
          <w:szCs w:val="24"/>
          <w:u w:val="single"/>
          <w:lang w:val="hy-AM"/>
        </w:rPr>
        <w:t xml:space="preserve">Վճռաբեկ դատարանի </w:t>
      </w:r>
      <w:r w:rsidR="000C227A" w:rsidRPr="00E404D6">
        <w:rPr>
          <w:rFonts w:ascii="GHEA Mariam" w:eastAsia="GHEA Mariam" w:hAnsi="GHEA Mariam" w:cs="GHEA Mariam"/>
          <w:b/>
          <w:color w:val="000000"/>
          <w:sz w:val="24"/>
          <w:szCs w:val="24"/>
          <w:u w:val="single"/>
          <w:lang w:val="hy-AM"/>
        </w:rPr>
        <w:t xml:space="preserve">հիմնավորումները </w:t>
      </w:r>
      <w:r w:rsidRPr="00E404D6">
        <w:rPr>
          <w:rFonts w:ascii="GHEA Mariam" w:eastAsia="GHEA Mariam" w:hAnsi="GHEA Mariam" w:cs="GHEA Mariam"/>
          <w:b/>
          <w:color w:val="000000"/>
          <w:sz w:val="24"/>
          <w:szCs w:val="24"/>
          <w:u w:val="single"/>
          <w:lang w:val="hy-AM"/>
        </w:rPr>
        <w:t>և եզրահանգումը.</w:t>
      </w:r>
    </w:p>
    <w:p w14:paraId="4D793748" w14:textId="591AC265" w:rsidR="00FA6862" w:rsidRPr="00FA6862" w:rsidRDefault="00480D58" w:rsidP="00FA686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i/>
          <w:iCs/>
          <w:color w:val="000000"/>
          <w:sz w:val="24"/>
          <w:szCs w:val="24"/>
          <w:lang w:val="hy-AM"/>
        </w:rPr>
      </w:pPr>
      <w:r w:rsidRPr="00E404D6">
        <w:rPr>
          <w:rFonts w:ascii="GHEA Mariam" w:eastAsia="GHEA Mariam" w:hAnsi="GHEA Mariam" w:cs="GHEA Mariam"/>
          <w:bCs/>
          <w:color w:val="000000"/>
          <w:sz w:val="24"/>
          <w:szCs w:val="24"/>
          <w:lang w:val="hy-AM"/>
        </w:rPr>
        <w:t>1</w:t>
      </w:r>
      <w:r w:rsidR="00B37365">
        <w:rPr>
          <w:rFonts w:ascii="GHEA Mariam" w:eastAsia="GHEA Mariam" w:hAnsi="GHEA Mariam" w:cs="GHEA Mariam"/>
          <w:bCs/>
          <w:color w:val="000000"/>
          <w:sz w:val="24"/>
          <w:szCs w:val="24"/>
          <w:lang w:val="hy-AM"/>
        </w:rPr>
        <w:t>1</w:t>
      </w:r>
      <w:r w:rsidRPr="00E404D6">
        <w:rPr>
          <w:rFonts w:ascii="Cambria Math" w:eastAsia="GHEA Mariam" w:hAnsi="Cambria Math" w:cs="Cambria Math"/>
          <w:bCs/>
          <w:color w:val="000000"/>
          <w:sz w:val="24"/>
          <w:szCs w:val="24"/>
          <w:lang w:val="hy-AM"/>
        </w:rPr>
        <w:t>․</w:t>
      </w:r>
      <w:r w:rsidR="00E40D45" w:rsidRPr="00E404D6">
        <w:rPr>
          <w:rFonts w:ascii="GHEA Mariam" w:eastAsia="GHEA Mariam" w:hAnsi="GHEA Mariam" w:cs="GHEA Mariam"/>
          <w:bCs/>
          <w:color w:val="000000"/>
          <w:sz w:val="24"/>
          <w:szCs w:val="24"/>
          <w:lang w:val="hy-AM"/>
        </w:rPr>
        <w:t xml:space="preserve"> </w:t>
      </w:r>
      <w:r w:rsidR="00FA6862" w:rsidRPr="00FA6862">
        <w:rPr>
          <w:rFonts w:ascii="GHEA Mariam" w:eastAsia="GHEA Mariam" w:hAnsi="GHEA Mariam" w:cs="GHEA Mariam"/>
          <w:bCs/>
          <w:color w:val="000000"/>
          <w:sz w:val="24"/>
          <w:szCs w:val="24"/>
          <w:lang w:val="hy-AM"/>
        </w:rPr>
        <w:t xml:space="preserve">ՀՀ քրեական դատավարության օրենսգրքի անցումային դրույթները կարգավորող՝ 483-րդ հոդվածի 8-րդ մասի համաձայն՝ </w:t>
      </w:r>
      <w:r w:rsidR="00FA6862" w:rsidRPr="00FA6862">
        <w:rPr>
          <w:rFonts w:ascii="GHEA Mariam" w:eastAsia="GHEA Mariam" w:hAnsi="GHEA Mariam" w:cs="GHEA Mariam"/>
          <w:bCs/>
          <w:i/>
          <w:iCs/>
          <w:color w:val="000000"/>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733DA0A5" w14:textId="13DE0C97" w:rsidR="00FA6862" w:rsidRDefault="00FA6862" w:rsidP="00FA686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color w:val="000000"/>
          <w:sz w:val="24"/>
          <w:szCs w:val="24"/>
          <w:lang w:val="hy-AM"/>
        </w:rPr>
      </w:pPr>
      <w:r w:rsidRPr="00FA6862">
        <w:rPr>
          <w:rFonts w:ascii="GHEA Mariam" w:eastAsia="GHEA Mariam" w:hAnsi="GHEA Mariam" w:cs="GHEA Mariam"/>
          <w:bCs/>
          <w:color w:val="000000"/>
          <w:sz w:val="24"/>
          <w:szCs w:val="24"/>
          <w:lang w:val="hy-AM"/>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 Միևնույն ժամանակ, Վճռաբեկ դատարանը փաստում է, որ Առաջին ատյանի դատարան</w:t>
      </w:r>
      <w:r>
        <w:rPr>
          <w:rFonts w:ascii="GHEA Mariam" w:eastAsia="GHEA Mariam" w:hAnsi="GHEA Mariam" w:cs="GHEA Mariam"/>
          <w:bCs/>
          <w:color w:val="000000"/>
          <w:sz w:val="24"/>
          <w:szCs w:val="24"/>
          <w:lang w:val="hy-AM"/>
        </w:rPr>
        <w:t>ն</w:t>
      </w:r>
      <w:r w:rsidRPr="00FA6862">
        <w:rPr>
          <w:rFonts w:ascii="GHEA Mariam" w:eastAsia="GHEA Mariam" w:hAnsi="GHEA Mariam" w:cs="GHEA Mariam"/>
          <w:bCs/>
          <w:color w:val="000000"/>
          <w:sz w:val="24"/>
          <w:szCs w:val="24"/>
          <w:lang w:val="hy-AM"/>
        </w:rPr>
        <w:t xml:space="preserve"> </w:t>
      </w:r>
      <w:r w:rsidR="00CE7DC0" w:rsidRPr="00CE7DC0">
        <w:rPr>
          <w:rFonts w:ascii="GHEA Mariam" w:eastAsia="GHEA Mariam" w:hAnsi="GHEA Mariam" w:cs="GHEA Mariam"/>
          <w:bCs/>
          <w:color w:val="000000"/>
          <w:sz w:val="24"/>
          <w:szCs w:val="24"/>
          <w:lang w:val="hy-AM"/>
        </w:rPr>
        <w:t>Ա</w:t>
      </w:r>
      <w:r w:rsidR="00BD7734">
        <w:rPr>
          <w:rFonts w:ascii="Cambria Math" w:eastAsia="GHEA Mariam" w:hAnsi="Cambria Math" w:cs="GHEA Mariam"/>
          <w:bCs/>
          <w:color w:val="000000"/>
          <w:sz w:val="24"/>
          <w:szCs w:val="24"/>
          <w:lang w:val="hy-AM"/>
        </w:rPr>
        <w:t>․</w:t>
      </w:r>
      <w:r w:rsidR="00CE7DC0" w:rsidRPr="00CE7DC0">
        <w:rPr>
          <w:rFonts w:ascii="GHEA Mariam" w:eastAsia="GHEA Mariam" w:hAnsi="GHEA Mariam" w:cs="GHEA Mariam"/>
          <w:bCs/>
          <w:color w:val="000000"/>
          <w:sz w:val="24"/>
          <w:szCs w:val="24"/>
          <w:lang w:val="hy-AM"/>
        </w:rPr>
        <w:t>Թումանյանի</w:t>
      </w:r>
      <w:r w:rsidRPr="00FA6862">
        <w:rPr>
          <w:rFonts w:ascii="GHEA Mariam" w:eastAsia="GHEA Mariam" w:hAnsi="GHEA Mariam" w:cs="GHEA Mariam"/>
          <w:bCs/>
          <w:color w:val="000000"/>
          <w:sz w:val="24"/>
          <w:szCs w:val="24"/>
          <w:lang w:val="hy-AM"/>
        </w:rPr>
        <w:t xml:space="preserve"> 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1DF27388" w14:textId="25C72F07" w:rsidR="0093067F" w:rsidRDefault="00112DBD" w:rsidP="001B4EAB">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BD7734">
        <w:rPr>
          <w:rFonts w:ascii="GHEA Mariam" w:eastAsia="GHEA Mariam" w:hAnsi="GHEA Mariam" w:cs="GHEA Mariam"/>
          <w:color w:val="000000"/>
          <w:sz w:val="24"/>
          <w:szCs w:val="24"/>
          <w:highlight w:val="white"/>
          <w:lang w:val="hy-AM"/>
        </w:rPr>
        <w:t>1</w:t>
      </w:r>
      <w:r w:rsidR="00B37365">
        <w:rPr>
          <w:rFonts w:ascii="GHEA Mariam" w:eastAsia="GHEA Mariam" w:hAnsi="GHEA Mariam" w:cs="GHEA Mariam"/>
          <w:color w:val="000000"/>
          <w:sz w:val="24"/>
          <w:szCs w:val="24"/>
          <w:highlight w:val="white"/>
          <w:lang w:val="hy-AM"/>
        </w:rPr>
        <w:t>2</w:t>
      </w:r>
      <w:r w:rsidRPr="00BD7734">
        <w:rPr>
          <w:rFonts w:ascii="Cambria Math" w:eastAsia="GHEA Mariam" w:hAnsi="Cambria Math" w:cs="Cambria Math"/>
          <w:color w:val="000000"/>
          <w:sz w:val="24"/>
          <w:szCs w:val="24"/>
          <w:highlight w:val="white"/>
          <w:lang w:val="hy-AM"/>
        </w:rPr>
        <w:t>․</w:t>
      </w:r>
      <w:r w:rsidRPr="00BD7734">
        <w:rPr>
          <w:rFonts w:ascii="GHEA Mariam" w:eastAsia="GHEA Mariam" w:hAnsi="GHEA Mariam" w:cs="GHEA Mariam"/>
          <w:color w:val="000000"/>
          <w:sz w:val="24"/>
          <w:szCs w:val="24"/>
          <w:highlight w:val="white"/>
          <w:lang w:val="hy-AM"/>
        </w:rPr>
        <w:t xml:space="preserve"> </w:t>
      </w:r>
      <w:r w:rsidR="00D3555F" w:rsidRPr="00BD7734">
        <w:rPr>
          <w:rFonts w:ascii="GHEA Mariam" w:eastAsia="GHEA Mariam" w:hAnsi="GHEA Mariam" w:cs="GHEA Mariam"/>
          <w:color w:val="000000"/>
          <w:sz w:val="24"/>
          <w:szCs w:val="24"/>
          <w:highlight w:val="white"/>
          <w:lang w:val="hy-AM"/>
        </w:rPr>
        <w:t xml:space="preserve">Սույն </w:t>
      </w:r>
      <w:r w:rsidR="00DF41A8" w:rsidRPr="00BD7734">
        <w:rPr>
          <w:rFonts w:ascii="GHEA Mariam" w:eastAsia="GHEA Mariam" w:hAnsi="GHEA Mariam" w:cs="GHEA Mariam"/>
          <w:color w:val="000000"/>
          <w:sz w:val="24"/>
          <w:szCs w:val="24"/>
          <w:highlight w:val="white"/>
          <w:lang w:val="hy-AM"/>
        </w:rPr>
        <w:t>վարույթով</w:t>
      </w:r>
      <w:r w:rsidR="00D3555F" w:rsidRPr="00BD7734">
        <w:rPr>
          <w:rFonts w:ascii="GHEA Mariam" w:eastAsia="GHEA Mariam" w:hAnsi="GHEA Mariam" w:cs="GHEA Mariam"/>
          <w:color w:val="000000"/>
          <w:sz w:val="24"/>
          <w:szCs w:val="24"/>
          <w:highlight w:val="white"/>
          <w:lang w:val="hy-AM"/>
        </w:rPr>
        <w:t xml:space="preserve"> Վճռաբեկ դատարանի առջև բարձրացված</w:t>
      </w:r>
      <w:r w:rsidR="00C43003" w:rsidRPr="00BD7734">
        <w:rPr>
          <w:rFonts w:ascii="GHEA Mariam" w:eastAsia="GHEA Mariam" w:hAnsi="GHEA Mariam" w:cs="GHEA Mariam"/>
          <w:color w:val="000000"/>
          <w:sz w:val="24"/>
          <w:szCs w:val="24"/>
          <w:highlight w:val="white"/>
          <w:lang w:val="hy-AM"/>
        </w:rPr>
        <w:t xml:space="preserve"> </w:t>
      </w:r>
      <w:r w:rsidR="00D3555F" w:rsidRPr="00BD7734">
        <w:rPr>
          <w:rFonts w:ascii="GHEA Mariam" w:eastAsia="GHEA Mariam" w:hAnsi="GHEA Mariam" w:cs="GHEA Mariam"/>
          <w:color w:val="000000"/>
          <w:sz w:val="24"/>
          <w:szCs w:val="24"/>
          <w:highlight w:val="white"/>
          <w:lang w:val="hy-AM"/>
        </w:rPr>
        <w:t xml:space="preserve">իրավական հարցը հետևյալն է. </w:t>
      </w:r>
      <w:bookmarkStart w:id="0" w:name="_Hlk95153744"/>
      <w:r w:rsidR="00597A6C">
        <w:rPr>
          <w:rFonts w:ascii="GHEA Mariam" w:eastAsia="GHEA Mariam" w:hAnsi="GHEA Mariam" w:cs="GHEA Mariam"/>
          <w:color w:val="000000"/>
          <w:sz w:val="24"/>
          <w:szCs w:val="24"/>
          <w:lang w:val="hy-AM"/>
        </w:rPr>
        <w:t>հիմնավորվա</w:t>
      </w:r>
      <w:r w:rsidR="00597A6C" w:rsidRPr="0093067F">
        <w:rPr>
          <w:rFonts w:ascii="GHEA Mariam" w:eastAsia="GHEA Mariam" w:hAnsi="GHEA Mariam" w:cs="GHEA Mariam"/>
          <w:color w:val="000000"/>
          <w:sz w:val="24"/>
          <w:szCs w:val="24"/>
          <w:lang w:val="hy-AM"/>
        </w:rPr>
        <w:t>՞</w:t>
      </w:r>
      <w:r w:rsidR="00597A6C">
        <w:rPr>
          <w:rFonts w:ascii="GHEA Mariam" w:eastAsia="GHEA Mariam" w:hAnsi="GHEA Mariam" w:cs="GHEA Mariam"/>
          <w:color w:val="000000"/>
          <w:sz w:val="24"/>
          <w:szCs w:val="24"/>
          <w:lang w:val="hy-AM"/>
        </w:rPr>
        <w:t>ծ</w:t>
      </w:r>
      <w:r w:rsidR="0093067F" w:rsidRPr="0093067F">
        <w:rPr>
          <w:rFonts w:ascii="GHEA Mariam" w:eastAsia="GHEA Mariam" w:hAnsi="GHEA Mariam" w:cs="GHEA Mariam"/>
          <w:color w:val="000000"/>
          <w:sz w:val="24"/>
          <w:szCs w:val="24"/>
          <w:lang w:val="hy-AM"/>
        </w:rPr>
        <w:t xml:space="preserve"> է արդյոք</w:t>
      </w:r>
      <w:r w:rsidR="0093067F" w:rsidRPr="0093067F">
        <w:rPr>
          <w:lang w:val="hy-AM"/>
        </w:rPr>
        <w:t xml:space="preserve"> </w:t>
      </w:r>
      <w:r w:rsidR="001B4EAB">
        <w:rPr>
          <w:rFonts w:ascii="GHEA Mariam" w:eastAsia="GHEA Mariam" w:hAnsi="GHEA Mariam" w:cs="GHEA Mariam"/>
          <w:color w:val="000000"/>
          <w:sz w:val="24"/>
          <w:szCs w:val="24"/>
          <w:lang w:val="hy-AM"/>
        </w:rPr>
        <w:t xml:space="preserve">առաջադրված մեղադրանքում </w:t>
      </w:r>
      <w:r w:rsidR="0093067F" w:rsidRPr="0093067F">
        <w:rPr>
          <w:rFonts w:ascii="GHEA Mariam" w:eastAsia="GHEA Mariam" w:hAnsi="GHEA Mariam" w:cs="GHEA Mariam"/>
          <w:color w:val="000000"/>
          <w:sz w:val="24"/>
          <w:szCs w:val="24"/>
          <w:lang w:val="hy-AM"/>
        </w:rPr>
        <w:t>մեղադրյալ Ա</w:t>
      </w:r>
      <w:r w:rsidR="0093067F" w:rsidRPr="0093067F">
        <w:rPr>
          <w:rFonts w:ascii="Cambria Math" w:eastAsia="GHEA Mariam" w:hAnsi="Cambria Math" w:cs="Cambria Math"/>
          <w:color w:val="000000"/>
          <w:sz w:val="24"/>
          <w:szCs w:val="24"/>
          <w:lang w:val="hy-AM"/>
        </w:rPr>
        <w:t>․</w:t>
      </w:r>
      <w:r w:rsidR="0093067F" w:rsidRPr="0093067F">
        <w:rPr>
          <w:rFonts w:ascii="GHEA Mariam" w:eastAsia="GHEA Mariam" w:hAnsi="GHEA Mariam" w:cs="GHEA Mariam"/>
          <w:color w:val="000000"/>
          <w:sz w:val="24"/>
          <w:szCs w:val="24"/>
          <w:lang w:val="hy-AM"/>
        </w:rPr>
        <w:t>Թումանյանի</w:t>
      </w:r>
      <w:r w:rsidR="00B32ACF">
        <w:rPr>
          <w:rFonts w:ascii="GHEA Mariam" w:eastAsia="GHEA Mariam" w:hAnsi="GHEA Mariam" w:cs="GHEA Mariam"/>
          <w:color w:val="000000"/>
          <w:sz w:val="24"/>
          <w:szCs w:val="24"/>
          <w:lang w:val="hy-AM"/>
        </w:rPr>
        <w:t>ն</w:t>
      </w:r>
      <w:r w:rsidR="0093067F" w:rsidRPr="0093067F">
        <w:rPr>
          <w:rFonts w:ascii="GHEA Mariam" w:eastAsia="GHEA Mariam" w:hAnsi="GHEA Mariam" w:cs="GHEA Mariam"/>
          <w:color w:val="000000"/>
          <w:sz w:val="24"/>
          <w:szCs w:val="24"/>
          <w:lang w:val="hy-AM"/>
        </w:rPr>
        <w:t xml:space="preserve"> </w:t>
      </w:r>
      <w:r w:rsidR="001B4EAB" w:rsidRPr="001B4EAB">
        <w:rPr>
          <w:rFonts w:ascii="GHEA Mariam" w:eastAsia="GHEA Mariam" w:hAnsi="GHEA Mariam" w:cs="GHEA Mariam"/>
          <w:color w:val="000000"/>
          <w:sz w:val="24"/>
          <w:szCs w:val="24"/>
          <w:lang w:val="hy-AM"/>
        </w:rPr>
        <w:t>արդարացնելու</w:t>
      </w:r>
      <w:r w:rsidR="001B4EAB">
        <w:rPr>
          <w:rFonts w:ascii="GHEA Mariam" w:eastAsia="GHEA Mariam" w:hAnsi="GHEA Mariam" w:cs="GHEA Mariam"/>
          <w:color w:val="000000"/>
          <w:sz w:val="24"/>
          <w:szCs w:val="24"/>
          <w:lang w:val="hy-AM"/>
        </w:rPr>
        <w:t xml:space="preserve"> </w:t>
      </w:r>
      <w:r w:rsidR="0093067F" w:rsidRPr="0093067F">
        <w:rPr>
          <w:rFonts w:ascii="GHEA Mariam" w:eastAsia="GHEA Mariam" w:hAnsi="GHEA Mariam" w:cs="GHEA Mariam"/>
          <w:color w:val="000000"/>
          <w:sz w:val="24"/>
          <w:szCs w:val="24"/>
          <w:lang w:val="hy-AM"/>
        </w:rPr>
        <w:t xml:space="preserve">վերաբերյալ </w:t>
      </w:r>
      <w:r w:rsidR="001B4EAB">
        <w:rPr>
          <w:rFonts w:ascii="GHEA Mariam" w:eastAsia="GHEA Mariam" w:hAnsi="GHEA Mariam" w:cs="GHEA Mariam"/>
          <w:color w:val="000000"/>
          <w:sz w:val="24"/>
          <w:szCs w:val="24"/>
          <w:lang w:val="hy-AM"/>
        </w:rPr>
        <w:t>ստորադաս</w:t>
      </w:r>
      <w:r w:rsidR="0093067F" w:rsidRPr="0093067F">
        <w:rPr>
          <w:rFonts w:ascii="GHEA Mariam" w:eastAsia="GHEA Mariam" w:hAnsi="GHEA Mariam" w:cs="GHEA Mariam"/>
          <w:color w:val="000000"/>
          <w:sz w:val="24"/>
          <w:szCs w:val="24"/>
          <w:lang w:val="hy-AM"/>
        </w:rPr>
        <w:t xml:space="preserve"> դատարան</w:t>
      </w:r>
      <w:r w:rsidR="001B4EAB">
        <w:rPr>
          <w:rFonts w:ascii="GHEA Mariam" w:eastAsia="GHEA Mariam" w:hAnsi="GHEA Mariam" w:cs="GHEA Mariam"/>
          <w:color w:val="000000"/>
          <w:sz w:val="24"/>
          <w:szCs w:val="24"/>
          <w:lang w:val="hy-AM"/>
        </w:rPr>
        <w:t>ներ</w:t>
      </w:r>
      <w:r w:rsidR="0093067F" w:rsidRPr="0093067F">
        <w:rPr>
          <w:rFonts w:ascii="GHEA Mariam" w:eastAsia="GHEA Mariam" w:hAnsi="GHEA Mariam" w:cs="GHEA Mariam"/>
          <w:color w:val="000000"/>
          <w:sz w:val="24"/>
          <w:szCs w:val="24"/>
          <w:lang w:val="hy-AM"/>
        </w:rPr>
        <w:t>ի հետևությունը։</w:t>
      </w:r>
    </w:p>
    <w:p w14:paraId="3589DFDA" w14:textId="68BA4187" w:rsidR="00EC0DCF" w:rsidRPr="00D12BE3" w:rsidRDefault="00107D9C" w:rsidP="00EC0DCF">
      <w:pPr>
        <w:spacing w:line="360" w:lineRule="auto"/>
        <w:ind w:leftChars="0" w:firstLineChars="0" w:firstLine="565"/>
        <w:jc w:val="both"/>
        <w:rPr>
          <w:rFonts w:ascii="GHEA Mariam" w:eastAsia="GHEA Mariam" w:hAnsi="GHEA Mariam" w:cs="GHEA Mariam"/>
          <w:i/>
          <w:iCs/>
          <w:color w:val="0D0D0D"/>
          <w:sz w:val="24"/>
          <w:szCs w:val="24"/>
          <w:lang w:val="fr-FR"/>
        </w:rPr>
      </w:pPr>
      <w:r>
        <w:rPr>
          <w:rFonts w:ascii="GHEA Mariam" w:eastAsia="GHEA Mariam" w:hAnsi="GHEA Mariam" w:cs="GHEA Mariam"/>
          <w:color w:val="0D0D0D"/>
          <w:sz w:val="24"/>
          <w:szCs w:val="24"/>
          <w:lang w:val="hy-AM"/>
        </w:rPr>
        <w:t>1</w:t>
      </w:r>
      <w:r w:rsidR="00B37365">
        <w:rPr>
          <w:rFonts w:ascii="GHEA Mariam" w:eastAsia="GHEA Mariam" w:hAnsi="GHEA Mariam" w:cs="GHEA Mariam"/>
          <w:color w:val="0D0D0D"/>
          <w:sz w:val="24"/>
          <w:szCs w:val="24"/>
          <w:lang w:val="hy-AM"/>
        </w:rPr>
        <w:t>3</w:t>
      </w:r>
      <w:r>
        <w:rPr>
          <w:rFonts w:ascii="Cambria Math" w:eastAsia="GHEA Mariam" w:hAnsi="Cambria Math" w:cs="GHEA Mariam"/>
          <w:color w:val="0D0D0D"/>
          <w:sz w:val="24"/>
          <w:szCs w:val="24"/>
          <w:lang w:val="hy-AM"/>
        </w:rPr>
        <w:t xml:space="preserve">․ </w:t>
      </w:r>
      <w:r w:rsidR="00EC0DCF" w:rsidRPr="00D12BE3">
        <w:rPr>
          <w:rFonts w:ascii="GHEA Mariam" w:eastAsia="GHEA Mariam" w:hAnsi="GHEA Mariam" w:cs="GHEA Mariam"/>
          <w:color w:val="0D0D0D"/>
          <w:sz w:val="24"/>
          <w:szCs w:val="24"/>
          <w:lang w:val="fr-FR"/>
        </w:rPr>
        <w:t xml:space="preserve">1998 </w:t>
      </w:r>
      <w:proofErr w:type="spellStart"/>
      <w:r w:rsidR="00EC0DCF" w:rsidRPr="00D12BE3">
        <w:rPr>
          <w:rFonts w:ascii="GHEA Mariam" w:eastAsia="GHEA Mariam" w:hAnsi="GHEA Mariam" w:cs="GHEA Mariam"/>
          <w:color w:val="0D0D0D"/>
          <w:sz w:val="24"/>
          <w:szCs w:val="24"/>
          <w:lang w:val="fr-FR"/>
        </w:rPr>
        <w:t>թվականի</w:t>
      </w:r>
      <w:proofErr w:type="spellEnd"/>
      <w:r w:rsidR="00EC0DCF" w:rsidRPr="00D12BE3">
        <w:rPr>
          <w:rFonts w:ascii="GHEA Mariam" w:eastAsia="GHEA Mariam" w:hAnsi="GHEA Mariam" w:cs="GHEA Mariam"/>
          <w:color w:val="0D0D0D"/>
          <w:sz w:val="24"/>
          <w:szCs w:val="24"/>
          <w:lang w:val="fr-FR"/>
        </w:rPr>
        <w:t xml:space="preserve"> </w:t>
      </w:r>
      <w:proofErr w:type="spellStart"/>
      <w:r w:rsidR="00EC0DCF" w:rsidRPr="00D12BE3">
        <w:rPr>
          <w:rFonts w:ascii="GHEA Mariam" w:eastAsia="GHEA Mariam" w:hAnsi="GHEA Mariam" w:cs="GHEA Mariam"/>
          <w:color w:val="0D0D0D"/>
          <w:sz w:val="24"/>
          <w:szCs w:val="24"/>
          <w:lang w:val="fr-FR"/>
        </w:rPr>
        <w:t>հուլիսի</w:t>
      </w:r>
      <w:proofErr w:type="spellEnd"/>
      <w:r w:rsidR="00EC0DCF" w:rsidRPr="00D12BE3">
        <w:rPr>
          <w:rFonts w:ascii="GHEA Mariam" w:eastAsia="GHEA Mariam" w:hAnsi="GHEA Mariam" w:cs="GHEA Mariam"/>
          <w:color w:val="0D0D0D"/>
          <w:sz w:val="24"/>
          <w:szCs w:val="24"/>
          <w:lang w:val="fr-FR"/>
        </w:rPr>
        <w:t xml:space="preserve"> 1-ին </w:t>
      </w:r>
      <w:proofErr w:type="spellStart"/>
      <w:r w:rsidR="00EC0DCF" w:rsidRPr="00D12BE3">
        <w:rPr>
          <w:rFonts w:ascii="GHEA Mariam" w:eastAsia="GHEA Mariam" w:hAnsi="GHEA Mariam" w:cs="GHEA Mariam"/>
          <w:color w:val="0D0D0D"/>
          <w:sz w:val="24"/>
          <w:szCs w:val="24"/>
          <w:lang w:val="fr-FR"/>
        </w:rPr>
        <w:t>ընդունված</w:t>
      </w:r>
      <w:proofErr w:type="spellEnd"/>
      <w:r w:rsidR="00EC0DCF" w:rsidRPr="00D12BE3">
        <w:rPr>
          <w:rFonts w:ascii="GHEA Mariam" w:eastAsia="GHEA Mariam" w:hAnsi="GHEA Mariam" w:cs="GHEA Mariam"/>
          <w:color w:val="0D0D0D"/>
          <w:sz w:val="24"/>
          <w:szCs w:val="24"/>
          <w:lang w:val="fr-FR"/>
        </w:rPr>
        <w:t xml:space="preserve"> ՀՀ </w:t>
      </w:r>
      <w:proofErr w:type="spellStart"/>
      <w:r w:rsidR="00EC0DCF" w:rsidRPr="00D12BE3">
        <w:rPr>
          <w:rFonts w:ascii="GHEA Mariam" w:eastAsia="GHEA Mariam" w:hAnsi="GHEA Mariam" w:cs="GHEA Mariam"/>
          <w:color w:val="0D0D0D"/>
          <w:sz w:val="24"/>
          <w:szCs w:val="24"/>
          <w:lang w:val="fr-FR"/>
        </w:rPr>
        <w:t>քրեական</w:t>
      </w:r>
      <w:proofErr w:type="spellEnd"/>
      <w:r w:rsidR="00EC0DCF" w:rsidRPr="00D12BE3">
        <w:rPr>
          <w:rFonts w:ascii="GHEA Mariam" w:eastAsia="GHEA Mariam" w:hAnsi="GHEA Mariam" w:cs="GHEA Mariam"/>
          <w:color w:val="0D0D0D"/>
          <w:sz w:val="24"/>
          <w:szCs w:val="24"/>
          <w:lang w:val="fr-FR"/>
        </w:rPr>
        <w:t xml:space="preserve"> </w:t>
      </w:r>
      <w:proofErr w:type="spellStart"/>
      <w:r w:rsidR="00EC0DCF" w:rsidRPr="00D12BE3">
        <w:rPr>
          <w:rFonts w:ascii="GHEA Mariam" w:eastAsia="GHEA Mariam" w:hAnsi="GHEA Mariam" w:cs="GHEA Mariam"/>
          <w:color w:val="0D0D0D"/>
          <w:sz w:val="24"/>
          <w:szCs w:val="24"/>
          <w:lang w:val="fr-FR"/>
        </w:rPr>
        <w:t>դատավարության</w:t>
      </w:r>
      <w:proofErr w:type="spellEnd"/>
      <w:r w:rsidR="00EC0DCF" w:rsidRPr="00D12BE3">
        <w:rPr>
          <w:rFonts w:ascii="GHEA Mariam" w:eastAsia="GHEA Mariam" w:hAnsi="GHEA Mariam" w:cs="GHEA Mariam"/>
          <w:color w:val="0D0D0D"/>
          <w:sz w:val="24"/>
          <w:szCs w:val="24"/>
          <w:lang w:val="fr-FR"/>
        </w:rPr>
        <w:t xml:space="preserve"> </w:t>
      </w:r>
      <w:proofErr w:type="spellStart"/>
      <w:r w:rsidR="00EC0DCF" w:rsidRPr="00D12BE3">
        <w:rPr>
          <w:rFonts w:ascii="GHEA Mariam" w:eastAsia="GHEA Mariam" w:hAnsi="GHEA Mariam" w:cs="GHEA Mariam"/>
          <w:color w:val="0D0D0D"/>
          <w:sz w:val="24"/>
          <w:szCs w:val="24"/>
          <w:lang w:val="fr-FR"/>
        </w:rPr>
        <w:t>օրենսգրքի</w:t>
      </w:r>
      <w:proofErr w:type="spellEnd"/>
      <w:r w:rsidR="00EC0DCF" w:rsidRPr="00D12BE3">
        <w:rPr>
          <w:rFonts w:ascii="GHEA Mariam" w:eastAsia="GHEA Mariam" w:hAnsi="GHEA Mariam" w:cs="GHEA Mariam"/>
          <w:color w:val="0D0D0D"/>
          <w:sz w:val="24"/>
          <w:szCs w:val="24"/>
          <w:lang w:val="fr-FR"/>
        </w:rPr>
        <w:t xml:space="preserve"> (</w:t>
      </w:r>
      <w:proofErr w:type="spellStart"/>
      <w:r w:rsidR="00EC0DCF" w:rsidRPr="00D12BE3">
        <w:rPr>
          <w:rFonts w:ascii="GHEA Mariam" w:eastAsia="GHEA Mariam" w:hAnsi="GHEA Mariam" w:cs="GHEA Mariam"/>
          <w:color w:val="0D0D0D"/>
          <w:sz w:val="24"/>
          <w:szCs w:val="24"/>
          <w:lang w:val="fr-FR"/>
        </w:rPr>
        <w:t>այսուհետ</w:t>
      </w:r>
      <w:proofErr w:type="spellEnd"/>
      <w:r w:rsidR="00EC0DCF" w:rsidRPr="00D12BE3">
        <w:rPr>
          <w:rFonts w:ascii="GHEA Mariam" w:eastAsia="GHEA Mariam" w:hAnsi="GHEA Mariam" w:cs="GHEA Mariam"/>
          <w:color w:val="0D0D0D"/>
          <w:sz w:val="24"/>
          <w:szCs w:val="24"/>
          <w:lang w:val="fr-FR"/>
        </w:rPr>
        <w:t xml:space="preserve">՝ ՀՀ </w:t>
      </w:r>
      <w:proofErr w:type="spellStart"/>
      <w:r w:rsidR="00EC0DCF" w:rsidRPr="00D12BE3">
        <w:rPr>
          <w:rFonts w:ascii="GHEA Mariam" w:eastAsia="GHEA Mariam" w:hAnsi="GHEA Mariam" w:cs="GHEA Mariam"/>
          <w:color w:val="0D0D0D"/>
          <w:sz w:val="24"/>
          <w:szCs w:val="24"/>
          <w:lang w:val="fr-FR"/>
        </w:rPr>
        <w:t>քրեական</w:t>
      </w:r>
      <w:proofErr w:type="spellEnd"/>
      <w:r w:rsidR="00EC0DCF" w:rsidRPr="00D12BE3">
        <w:rPr>
          <w:rFonts w:ascii="GHEA Mariam" w:eastAsia="GHEA Mariam" w:hAnsi="GHEA Mariam" w:cs="GHEA Mariam"/>
          <w:color w:val="0D0D0D"/>
          <w:sz w:val="24"/>
          <w:szCs w:val="24"/>
          <w:lang w:val="fr-FR"/>
        </w:rPr>
        <w:t xml:space="preserve"> </w:t>
      </w:r>
      <w:proofErr w:type="spellStart"/>
      <w:r w:rsidR="00EC0DCF" w:rsidRPr="00D12BE3">
        <w:rPr>
          <w:rFonts w:ascii="GHEA Mariam" w:eastAsia="GHEA Mariam" w:hAnsi="GHEA Mariam" w:cs="GHEA Mariam"/>
          <w:color w:val="0D0D0D"/>
          <w:sz w:val="24"/>
          <w:szCs w:val="24"/>
          <w:lang w:val="fr-FR"/>
        </w:rPr>
        <w:t>դատավարության</w:t>
      </w:r>
      <w:proofErr w:type="spellEnd"/>
      <w:r w:rsidR="00EC0DCF" w:rsidRPr="00D12BE3">
        <w:rPr>
          <w:rFonts w:ascii="GHEA Mariam" w:eastAsia="GHEA Mariam" w:hAnsi="GHEA Mariam" w:cs="GHEA Mariam"/>
          <w:color w:val="0D0D0D"/>
          <w:sz w:val="24"/>
          <w:szCs w:val="24"/>
          <w:lang w:val="fr-FR"/>
        </w:rPr>
        <w:t xml:space="preserve"> </w:t>
      </w:r>
      <w:proofErr w:type="spellStart"/>
      <w:r w:rsidR="00EC0DCF" w:rsidRPr="00D12BE3">
        <w:rPr>
          <w:rFonts w:ascii="GHEA Mariam" w:eastAsia="GHEA Mariam" w:hAnsi="GHEA Mariam" w:cs="GHEA Mariam"/>
          <w:color w:val="0D0D0D"/>
          <w:sz w:val="24"/>
          <w:szCs w:val="24"/>
          <w:lang w:val="fr-FR"/>
        </w:rPr>
        <w:t>օրենսգիրք</w:t>
      </w:r>
      <w:proofErr w:type="spellEnd"/>
      <w:r w:rsidR="00EC0DCF" w:rsidRPr="00D12BE3">
        <w:rPr>
          <w:rFonts w:ascii="GHEA Mariam" w:eastAsia="GHEA Mariam" w:hAnsi="GHEA Mariam" w:cs="GHEA Mariam"/>
          <w:color w:val="0D0D0D"/>
          <w:sz w:val="24"/>
          <w:szCs w:val="24"/>
          <w:lang w:val="fr-FR"/>
        </w:rPr>
        <w:t>)</w:t>
      </w:r>
      <w:r w:rsidR="00EC0DCF" w:rsidRPr="00D12BE3">
        <w:rPr>
          <w:rFonts w:ascii="GHEA Mariam" w:eastAsia="GHEA Mariam" w:hAnsi="GHEA Mariam" w:cs="GHEA Mariam"/>
          <w:color w:val="0D0D0D"/>
          <w:sz w:val="24"/>
          <w:szCs w:val="24"/>
          <w:lang w:val="hy-AM"/>
        </w:rPr>
        <w:t xml:space="preserve"> </w:t>
      </w:r>
      <w:r w:rsidR="00EC0DCF" w:rsidRPr="00D12BE3">
        <w:rPr>
          <w:rFonts w:ascii="GHEA Mariam" w:eastAsia="GHEA Mariam" w:hAnsi="GHEA Mariam" w:cs="GHEA Mariam"/>
          <w:color w:val="0D0D0D"/>
          <w:sz w:val="24"/>
          <w:szCs w:val="24"/>
          <w:lang w:val="fr-FR"/>
        </w:rPr>
        <w:t xml:space="preserve">25-րդ </w:t>
      </w:r>
      <w:proofErr w:type="spellStart"/>
      <w:r w:rsidR="00EC0DCF" w:rsidRPr="00D12BE3">
        <w:rPr>
          <w:rFonts w:ascii="GHEA Mariam" w:eastAsia="GHEA Mariam" w:hAnsi="GHEA Mariam" w:cs="GHEA Mariam"/>
          <w:color w:val="0D0D0D"/>
          <w:sz w:val="24"/>
          <w:szCs w:val="24"/>
          <w:lang w:val="fr-FR"/>
        </w:rPr>
        <w:t>հոդվածը</w:t>
      </w:r>
      <w:proofErr w:type="spellEnd"/>
      <w:r w:rsidR="00EC0DCF" w:rsidRPr="00D12BE3">
        <w:rPr>
          <w:rFonts w:ascii="GHEA Mariam" w:eastAsia="GHEA Mariam" w:hAnsi="GHEA Mariam" w:cs="GHEA Mariam"/>
          <w:color w:val="0D0D0D"/>
          <w:sz w:val="24"/>
          <w:szCs w:val="24"/>
          <w:lang w:val="fr-FR"/>
        </w:rPr>
        <w:t xml:space="preserve"> </w:t>
      </w:r>
      <w:proofErr w:type="spellStart"/>
      <w:r w:rsidR="00EC0DCF" w:rsidRPr="00D12BE3">
        <w:rPr>
          <w:rFonts w:ascii="GHEA Mariam" w:eastAsia="GHEA Mariam" w:hAnsi="GHEA Mariam" w:cs="GHEA Mariam"/>
          <w:color w:val="0D0D0D"/>
          <w:sz w:val="24"/>
          <w:szCs w:val="24"/>
          <w:lang w:val="fr-FR"/>
        </w:rPr>
        <w:lastRenderedPageBreak/>
        <w:t>սահմանում</w:t>
      </w:r>
      <w:proofErr w:type="spellEnd"/>
      <w:r w:rsidR="00EC0DCF" w:rsidRPr="00D12BE3">
        <w:rPr>
          <w:rFonts w:ascii="GHEA Mariam" w:eastAsia="GHEA Mariam" w:hAnsi="GHEA Mariam" w:cs="GHEA Mariam"/>
          <w:color w:val="0D0D0D"/>
          <w:sz w:val="24"/>
          <w:szCs w:val="24"/>
          <w:lang w:val="fr-FR"/>
        </w:rPr>
        <w:t xml:space="preserve"> է.</w:t>
      </w:r>
      <w:r w:rsidR="00EC0DCF" w:rsidRPr="00D12BE3">
        <w:rPr>
          <w:rFonts w:ascii="GHEA Mariam" w:eastAsia="GHEA Mariam" w:hAnsi="GHEA Mariam" w:cs="GHEA Mariam"/>
          <w:color w:val="0D0D0D"/>
          <w:sz w:val="24"/>
          <w:szCs w:val="24"/>
          <w:lang w:val="hy-AM"/>
        </w:rPr>
        <w:t xml:space="preserve"> </w:t>
      </w:r>
      <w:r w:rsidR="00EC0DCF" w:rsidRPr="00D12BE3">
        <w:rPr>
          <w:rFonts w:ascii="GHEA Mariam" w:eastAsia="GHEA Mariam" w:hAnsi="GHEA Mariam" w:cs="GHEA Mariam"/>
          <w:i/>
          <w:iCs/>
          <w:color w:val="0D0D0D"/>
          <w:sz w:val="24"/>
          <w:szCs w:val="24"/>
          <w:lang w:val="fr-FR"/>
        </w:rPr>
        <w:t>«</w:t>
      </w:r>
      <w:proofErr w:type="gramStart"/>
      <w:r w:rsidR="00EC0DCF" w:rsidRPr="00D12BE3">
        <w:rPr>
          <w:rFonts w:ascii="GHEA Mariam" w:eastAsia="GHEA Mariam" w:hAnsi="GHEA Mariam" w:cs="GHEA Mariam"/>
          <w:i/>
          <w:iCs/>
          <w:color w:val="0D0D0D"/>
          <w:sz w:val="24"/>
          <w:szCs w:val="24"/>
          <w:lang w:val="fr-FR"/>
        </w:rPr>
        <w:t>1.Դատավորը</w:t>
      </w:r>
      <w:proofErr w:type="gramEnd"/>
      <w:r w:rsidR="00EC0DCF" w:rsidRPr="00D12BE3">
        <w:rPr>
          <w:rFonts w:ascii="GHEA Mariam" w:eastAsia="GHEA Mariam" w:hAnsi="GHEA Mariam" w:cs="GHEA Mariam"/>
          <w:i/>
          <w:iCs/>
          <w:color w:val="0D0D0D"/>
          <w:sz w:val="24"/>
          <w:szCs w:val="24"/>
          <w:lang w:val="fr-FR"/>
        </w:rPr>
        <w:t>, ինչպես նաև հետաքննության մարմինը, քննիչը, դատախազը ապացույցները գնահատում են իրենց ներքին համոզմամբ: (...)»:</w:t>
      </w:r>
    </w:p>
    <w:p w14:paraId="055D8EA2" w14:textId="0A651901" w:rsidR="00EC0DCF" w:rsidRPr="00D12BE3" w:rsidRDefault="00EC0DCF" w:rsidP="00EC0DCF">
      <w:pPr>
        <w:spacing w:line="360" w:lineRule="auto"/>
        <w:ind w:leftChars="0" w:firstLineChars="0" w:firstLine="565"/>
        <w:jc w:val="both"/>
        <w:rPr>
          <w:rFonts w:ascii="GHEA Mariam" w:eastAsia="GHEA Mariam" w:hAnsi="GHEA Mariam" w:cs="GHEA Mariam"/>
          <w:i/>
          <w:iCs/>
          <w:color w:val="0D0D0D"/>
          <w:sz w:val="24"/>
          <w:szCs w:val="24"/>
          <w:lang w:val="fr-FR"/>
        </w:rPr>
      </w:pPr>
      <w:r w:rsidRPr="00D12BE3">
        <w:rPr>
          <w:rFonts w:ascii="GHEA Mariam" w:eastAsia="GHEA Mariam" w:hAnsi="GHEA Mariam" w:cs="GHEA Mariam"/>
          <w:color w:val="0D0D0D"/>
          <w:sz w:val="24"/>
          <w:szCs w:val="24"/>
          <w:lang w:val="fr-FR"/>
        </w:rPr>
        <w:t>ՀՀ քրեական դատավարության օրենսգրքի 126-րդ հոդվածի համաձայն՝</w:t>
      </w:r>
      <w:proofErr w:type="gramStart"/>
      <w:r w:rsidR="00040267">
        <w:rPr>
          <w:rFonts w:ascii="GHEA Mariam" w:eastAsia="GHEA Mariam" w:hAnsi="GHEA Mariam" w:cs="GHEA Mariam"/>
          <w:color w:val="0D0D0D"/>
          <w:sz w:val="24"/>
          <w:szCs w:val="24"/>
          <w:lang w:val="hy-AM"/>
        </w:rPr>
        <w:t xml:space="preserve"> </w:t>
      </w:r>
      <w:r w:rsidRPr="00D12BE3">
        <w:rPr>
          <w:rFonts w:ascii="GHEA Mariam" w:eastAsia="GHEA Mariam" w:hAnsi="GHEA Mariam" w:cs="GHEA Mariam"/>
          <w:i/>
          <w:iCs/>
          <w:color w:val="0D0D0D"/>
          <w:sz w:val="24"/>
          <w:szCs w:val="24"/>
          <w:lang w:val="fr-FR"/>
        </w:rPr>
        <w:t>«Գործով</w:t>
      </w:r>
      <w:proofErr w:type="gramEnd"/>
      <w:r w:rsidRPr="00D12BE3">
        <w:rPr>
          <w:rFonts w:ascii="GHEA Mariam" w:eastAsia="GHEA Mariam" w:hAnsi="GHEA Mariam" w:cs="GHEA Mariam"/>
          <w:i/>
          <w:iCs/>
          <w:color w:val="0D0D0D"/>
          <w:sz w:val="24"/>
          <w:szCs w:val="24"/>
          <w:lang w:val="fr-FR"/>
        </w:rPr>
        <w:t xml:space="preserve"> հավաքված ապացույցները ենթակա են բազմակողմանի և օբյեկտիվ ստուգման` ձեռք բերված ապացույցի վերլուծության, այն այլ ապացույցների հետ համադրելու, նոր ապացույցներ հավաքելու, ապացույցների ձեռքբերման </w:t>
      </w:r>
      <w:r>
        <w:rPr>
          <w:rFonts w:ascii="GHEA Mariam" w:eastAsia="GHEA Mariam" w:hAnsi="GHEA Mariam" w:cs="GHEA Mariam"/>
          <w:i/>
          <w:iCs/>
          <w:color w:val="0D0D0D"/>
          <w:sz w:val="24"/>
          <w:szCs w:val="24"/>
          <w:lang w:val="fr-FR"/>
        </w:rPr>
        <w:t>աղբյուրները ստուգելու</w:t>
      </w:r>
      <w:r w:rsidRPr="00D12BE3">
        <w:rPr>
          <w:rFonts w:ascii="GHEA Mariam" w:eastAsia="GHEA Mariam" w:hAnsi="GHEA Mariam" w:cs="GHEA Mariam"/>
          <w:i/>
          <w:iCs/>
          <w:color w:val="0D0D0D"/>
          <w:sz w:val="24"/>
          <w:szCs w:val="24"/>
          <w:lang w:val="fr-FR"/>
        </w:rPr>
        <w:t xml:space="preserve"> միջոցով»:</w:t>
      </w:r>
    </w:p>
    <w:p w14:paraId="7135878F" w14:textId="77777777" w:rsidR="00EC0DCF" w:rsidRPr="00D12BE3" w:rsidRDefault="00EC0DCF" w:rsidP="00EC0DCF">
      <w:pPr>
        <w:spacing w:line="360" w:lineRule="auto"/>
        <w:ind w:leftChars="0" w:firstLineChars="0" w:firstLine="565"/>
        <w:jc w:val="both"/>
        <w:rPr>
          <w:rFonts w:ascii="GHEA Mariam" w:eastAsia="GHEA Mariam" w:hAnsi="GHEA Mariam" w:cs="GHEA Mariam"/>
          <w:i/>
          <w:iCs/>
          <w:color w:val="0D0D0D"/>
          <w:sz w:val="24"/>
          <w:szCs w:val="24"/>
          <w:lang w:val="fr-FR"/>
        </w:rPr>
      </w:pPr>
      <w:r w:rsidRPr="00D12BE3">
        <w:rPr>
          <w:rFonts w:ascii="GHEA Mariam" w:eastAsia="GHEA Mariam" w:hAnsi="GHEA Mariam" w:cs="GHEA Mariam"/>
          <w:color w:val="0D0D0D"/>
          <w:sz w:val="24"/>
          <w:szCs w:val="24"/>
          <w:lang w:val="fr-FR"/>
        </w:rPr>
        <w:t xml:space="preserve">Նույն օրենսգրքի 127-րդ հոդվածի համաձայն՝ </w:t>
      </w:r>
      <w:r w:rsidRPr="00D12BE3">
        <w:rPr>
          <w:rFonts w:ascii="GHEA Mariam" w:eastAsia="GHEA Mariam" w:hAnsi="GHEA Mariam" w:cs="GHEA Mariam"/>
          <w:i/>
          <w:iCs/>
          <w:color w:val="0D0D0D"/>
          <w:sz w:val="24"/>
          <w:szCs w:val="24"/>
          <w:lang w:val="fr-FR"/>
        </w:rPr>
        <w:t xml:space="preserve">«1. Յուրաքանչյուր ապացույց ենթակա է գնահատման` վերաբերելիության, թույլատրելիության, իսկ ամբողջ ապացույցներն իրենց համակցությամբ` գործի լուծման համար բավարարության </w:t>
      </w:r>
      <w:proofErr w:type="gramStart"/>
      <w:r w:rsidRPr="00D12BE3">
        <w:rPr>
          <w:rFonts w:ascii="GHEA Mariam" w:eastAsia="GHEA Mariam" w:hAnsi="GHEA Mariam" w:cs="GHEA Mariam"/>
          <w:i/>
          <w:iCs/>
          <w:color w:val="0D0D0D"/>
          <w:sz w:val="24"/>
          <w:szCs w:val="24"/>
          <w:lang w:val="fr-FR"/>
        </w:rPr>
        <w:t>տեսանկյունից:</w:t>
      </w:r>
      <w:proofErr w:type="gramEnd"/>
    </w:p>
    <w:p w14:paraId="2D9E6752" w14:textId="77777777" w:rsidR="00EC0DCF" w:rsidRPr="00D12BE3" w:rsidRDefault="00EC0DCF" w:rsidP="00EC0DCF">
      <w:pPr>
        <w:spacing w:line="360" w:lineRule="auto"/>
        <w:ind w:leftChars="0" w:firstLineChars="0" w:firstLine="565"/>
        <w:jc w:val="both"/>
        <w:rPr>
          <w:rFonts w:ascii="GHEA Mariam" w:eastAsia="GHEA Mariam" w:hAnsi="GHEA Mariam" w:cs="GHEA Mariam"/>
          <w:i/>
          <w:iCs/>
          <w:color w:val="0D0D0D"/>
          <w:sz w:val="24"/>
          <w:szCs w:val="24"/>
          <w:lang w:val="fr-FR"/>
        </w:rPr>
      </w:pPr>
      <w:r w:rsidRPr="00D12BE3">
        <w:rPr>
          <w:rFonts w:ascii="GHEA Mariam" w:eastAsia="GHEA Mariam" w:hAnsi="GHEA Mariam" w:cs="GHEA Mariam"/>
          <w:i/>
          <w:iCs/>
          <w:color w:val="0D0D0D"/>
          <w:sz w:val="24"/>
          <w:szCs w:val="24"/>
          <w:lang w:val="fr-FR"/>
        </w:rPr>
        <w:t xml:space="preserve">2. Հետաքննության մարմնի աշխատակիցը, քննիչը, դատախազը, դատավորը, ղեկավարվելով օրենքով, ապացույցները գնահատում են ապացույցների համակցության մեջ` դրանց բազմակողմանի, լրիվ և օբյեկտիվ քննության վրա հիմնված իրենց ներքին </w:t>
      </w:r>
      <w:proofErr w:type="gramStart"/>
      <w:r w:rsidRPr="00D12BE3">
        <w:rPr>
          <w:rFonts w:ascii="GHEA Mariam" w:eastAsia="GHEA Mariam" w:hAnsi="GHEA Mariam" w:cs="GHEA Mariam"/>
          <w:i/>
          <w:iCs/>
          <w:color w:val="0D0D0D"/>
          <w:sz w:val="24"/>
          <w:szCs w:val="24"/>
          <w:lang w:val="fr-FR"/>
        </w:rPr>
        <w:t>համոզմամբ»</w:t>
      </w:r>
      <w:proofErr w:type="gramEnd"/>
      <w:r w:rsidRPr="00D12BE3">
        <w:rPr>
          <w:rFonts w:ascii="GHEA Mariam" w:eastAsia="GHEA Mariam" w:hAnsi="GHEA Mariam" w:cs="GHEA Mariam"/>
          <w:i/>
          <w:iCs/>
          <w:color w:val="0D0D0D"/>
          <w:sz w:val="24"/>
          <w:szCs w:val="24"/>
          <w:lang w:val="fr-FR"/>
        </w:rPr>
        <w:t>:</w:t>
      </w:r>
    </w:p>
    <w:p w14:paraId="30EE7DB2" w14:textId="77777777" w:rsidR="00EC0DCF" w:rsidRPr="00D12BE3" w:rsidRDefault="00EC0DCF" w:rsidP="00EC0DCF">
      <w:pPr>
        <w:spacing w:line="360" w:lineRule="auto"/>
        <w:ind w:leftChars="0" w:firstLineChars="0" w:firstLine="565"/>
        <w:jc w:val="both"/>
        <w:rPr>
          <w:rFonts w:ascii="GHEA Mariam" w:eastAsia="GHEA Mariam" w:hAnsi="GHEA Mariam" w:cs="GHEA Mariam"/>
          <w:color w:val="0D0D0D"/>
          <w:sz w:val="24"/>
          <w:szCs w:val="24"/>
          <w:lang w:val="fr-FR"/>
        </w:rPr>
      </w:pPr>
      <w:r w:rsidRPr="00D12BE3">
        <w:rPr>
          <w:rFonts w:ascii="GHEA Mariam" w:eastAsia="GHEA Mariam" w:hAnsi="GHEA Mariam" w:cs="GHEA Mariam"/>
          <w:color w:val="0D0D0D"/>
          <w:sz w:val="24"/>
          <w:szCs w:val="24"/>
          <w:lang w:val="fr-FR"/>
        </w:rPr>
        <w:t xml:space="preserve">Մեջբերված նորմերը վերլուծության ենթարկելիս Վճռաբեկ դատարանը մշտապես ընդգծել է, որ ապացույցների գնահատումը կատարվում է ներքին համոզման հիման վրա, ինչը՝ որպես ապացույցների գնահատման արդյունք, բնութագրվում է օբյեկտիվ և սուբյեկտիվ գործոնների անխզելի կապով. այն մի կողմից պետք է բխի հետազոտվող ապացույցների բավարար համակցությունից և հիմնվի դրանց վրա, իսկ մյուս կողմից անկողմնակալ դիտորդի մոտ պետք է առաջացնի այն վստահությունը, որ ապացույցները հետազոտվել են արդարության բոլոր պահանջների պահպանմամբ: Ընդ որում, թեև ապացույցները գնահատվում են ներքին համոզմունքի հիման վրա, այնուամենայնիվ, այն չի կարող կամայական լինել և պետք է բխի գործի հանգամանքների լրիվ, օբյեկտիվ </w:t>
      </w:r>
      <w:r w:rsidRPr="00D12BE3">
        <w:rPr>
          <w:rFonts w:ascii="GHEA Mariam" w:eastAsia="GHEA Mariam" w:hAnsi="GHEA Mariam" w:cs="GHEA Mariam"/>
          <w:color w:val="0D0D0D"/>
          <w:sz w:val="24"/>
          <w:szCs w:val="24"/>
          <w:lang w:val="hy-AM"/>
        </w:rPr>
        <w:t>ու</w:t>
      </w:r>
      <w:r w:rsidRPr="00D12BE3">
        <w:rPr>
          <w:rFonts w:ascii="GHEA Mariam" w:eastAsia="GHEA Mariam" w:hAnsi="GHEA Mariam" w:cs="GHEA Mariam"/>
          <w:color w:val="0D0D0D"/>
          <w:sz w:val="24"/>
          <w:szCs w:val="24"/>
          <w:lang w:val="fr-FR"/>
        </w:rPr>
        <w:t xml:space="preserve"> բազմակողմանի քննությունից: Այլ կերպ՝ յուրաքանչյուր գործով ապացուցման ենթակա հանգամանքները հաստատելիս (հանցագործության դեպքը և հանգամանքները, կասկածյալի </w:t>
      </w:r>
      <w:r w:rsidRPr="00D12BE3">
        <w:rPr>
          <w:rFonts w:ascii="GHEA Mariam" w:eastAsia="GHEA Mariam" w:hAnsi="GHEA Mariam" w:cs="GHEA Mariam"/>
          <w:color w:val="0D0D0D"/>
          <w:sz w:val="24"/>
          <w:szCs w:val="24"/>
          <w:lang w:val="hy-AM"/>
        </w:rPr>
        <w:t>ու</w:t>
      </w:r>
      <w:r w:rsidRPr="00D12BE3">
        <w:rPr>
          <w:rFonts w:ascii="GHEA Mariam" w:eastAsia="GHEA Mariam" w:hAnsi="GHEA Mariam" w:cs="GHEA Mariam"/>
          <w:color w:val="0D0D0D"/>
          <w:sz w:val="24"/>
          <w:szCs w:val="24"/>
          <w:lang w:val="fr-FR"/>
        </w:rPr>
        <w:t xml:space="preserve"> մեղադրյալի առնչությունը դեպքին, անձի մեղավորությունը քրեական օրենքով չթույլատրված արարքը կատարելու մեջ և այլն) դատարանը կրում է առկա ապացույցները բարեխիղճ գնահատման ենթարկելու </w:t>
      </w:r>
      <w:r w:rsidRPr="00D12BE3">
        <w:rPr>
          <w:rFonts w:ascii="GHEA Mariam" w:eastAsia="GHEA Mariam" w:hAnsi="GHEA Mariam" w:cs="GHEA Mariam"/>
          <w:color w:val="0D0D0D"/>
          <w:sz w:val="24"/>
          <w:szCs w:val="24"/>
          <w:lang w:val="fr-FR"/>
        </w:rPr>
        <w:lastRenderedPageBreak/>
        <w:t>պարտականություն, ինչն էլ իր հերթին պետք է արտահայտվի պատճառաբանված եզրահանգումների տեսքով</w:t>
      </w:r>
      <w:r w:rsidRPr="00D12BE3">
        <w:rPr>
          <w:rStyle w:val="FootnoteReference"/>
          <w:rFonts w:ascii="GHEA Mariam" w:eastAsia="GHEA Mariam" w:hAnsi="GHEA Mariam" w:cs="GHEA Mariam"/>
          <w:color w:val="0D0D0D"/>
          <w:sz w:val="24"/>
          <w:szCs w:val="24"/>
          <w:lang w:val="fr-FR"/>
        </w:rPr>
        <w:footnoteReference w:id="7"/>
      </w:r>
      <w:r w:rsidRPr="00D12BE3">
        <w:rPr>
          <w:rFonts w:ascii="GHEA Mariam" w:eastAsia="GHEA Mariam" w:hAnsi="GHEA Mariam" w:cs="GHEA Mariam"/>
          <w:color w:val="0D0D0D"/>
          <w:sz w:val="24"/>
          <w:szCs w:val="24"/>
          <w:lang w:val="fr-FR"/>
        </w:rPr>
        <w:t>:</w:t>
      </w:r>
    </w:p>
    <w:p w14:paraId="676D95AE" w14:textId="78BC1EFA" w:rsidR="00456A79" w:rsidRDefault="00584C6B"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584C6B">
        <w:rPr>
          <w:rFonts w:ascii="GHEA Mariam" w:eastAsia="GHEA Mariam" w:hAnsi="GHEA Mariam" w:cs="GHEA Mariam"/>
          <w:color w:val="000000"/>
          <w:sz w:val="24"/>
          <w:szCs w:val="24"/>
          <w:lang w:val="hy-AM"/>
        </w:rPr>
        <w:t xml:space="preserve">Փորձաքննության արդյունք հանդիսացող փորձագիտական եզրակացությունը՝ որպես ապացույցի ինքնուրույն տեսակ, </w:t>
      </w:r>
      <w:r>
        <w:rPr>
          <w:rFonts w:ascii="GHEA Mariam" w:eastAsia="GHEA Mariam" w:hAnsi="GHEA Mariam" w:cs="GHEA Mariam"/>
          <w:color w:val="000000"/>
          <w:sz w:val="24"/>
          <w:szCs w:val="24"/>
          <w:lang w:val="hy-AM"/>
        </w:rPr>
        <w:t>ևս գնահատվում է</w:t>
      </w:r>
      <w:r w:rsidRPr="00584C6B">
        <w:rPr>
          <w:rFonts w:ascii="GHEA Mariam" w:eastAsia="GHEA Mariam" w:hAnsi="GHEA Mariam" w:cs="GHEA Mariam"/>
          <w:color w:val="000000"/>
          <w:sz w:val="24"/>
          <w:szCs w:val="24"/>
          <w:lang w:val="hy-AM"/>
        </w:rPr>
        <w:t xml:space="preserve"> առաջնորդվելով ապացույցների գնահատման ընդհանուր կանոններով</w:t>
      </w:r>
      <w:r w:rsidR="00D95AED">
        <w:rPr>
          <w:rFonts w:ascii="GHEA Mariam" w:eastAsia="GHEA Mariam" w:hAnsi="GHEA Mariam" w:cs="GHEA Mariam"/>
          <w:color w:val="000000"/>
          <w:sz w:val="24"/>
          <w:szCs w:val="24"/>
          <w:lang w:val="hy-AM"/>
        </w:rPr>
        <w:t>՝</w:t>
      </w:r>
      <w:r w:rsidRPr="00584C6B">
        <w:rPr>
          <w:rFonts w:ascii="GHEA Mariam" w:eastAsia="GHEA Mariam" w:hAnsi="GHEA Mariam" w:cs="GHEA Mariam"/>
          <w:color w:val="000000"/>
          <w:sz w:val="24"/>
          <w:szCs w:val="24"/>
          <w:lang w:val="hy-AM"/>
        </w:rPr>
        <w:t xml:space="preserve"> հաշվի առնելով ապացույցի այս տեսակի առանձնահատկությունները</w:t>
      </w:r>
      <w:r>
        <w:rPr>
          <w:rStyle w:val="FootnoteReference"/>
          <w:rFonts w:ascii="GHEA Mariam" w:eastAsia="GHEA Mariam" w:hAnsi="GHEA Mariam" w:cs="GHEA Mariam"/>
          <w:color w:val="000000"/>
          <w:sz w:val="24"/>
          <w:szCs w:val="24"/>
          <w:lang w:val="hy-AM"/>
        </w:rPr>
        <w:footnoteReference w:id="8"/>
      </w:r>
      <w:r w:rsidRPr="00584C6B">
        <w:rPr>
          <w:rFonts w:ascii="GHEA Mariam" w:eastAsia="GHEA Mariam" w:hAnsi="GHEA Mariam" w:cs="GHEA Mariam"/>
          <w:color w:val="000000"/>
          <w:sz w:val="24"/>
          <w:szCs w:val="24"/>
          <w:lang w:val="hy-AM"/>
        </w:rPr>
        <w:t>:</w:t>
      </w:r>
    </w:p>
    <w:p w14:paraId="57292939" w14:textId="1B73309F" w:rsidR="00CB7075" w:rsidRPr="006E1FC5" w:rsidRDefault="001E5091"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E1FC5">
        <w:rPr>
          <w:rFonts w:ascii="GHEA Mariam" w:eastAsia="GHEA Mariam" w:hAnsi="GHEA Mariam" w:cs="GHEA Mariam"/>
          <w:color w:val="000000"/>
          <w:sz w:val="24"/>
          <w:szCs w:val="24"/>
          <w:lang w:val="hy-AM"/>
        </w:rPr>
        <w:t>1</w:t>
      </w:r>
      <w:r w:rsidR="00B37365">
        <w:rPr>
          <w:rFonts w:ascii="GHEA Mariam" w:eastAsia="GHEA Mariam" w:hAnsi="GHEA Mariam" w:cs="GHEA Mariam"/>
          <w:color w:val="000000"/>
          <w:sz w:val="24"/>
          <w:szCs w:val="24"/>
          <w:lang w:val="hy-AM"/>
        </w:rPr>
        <w:t>4</w:t>
      </w:r>
      <w:r w:rsidRPr="006E1FC5">
        <w:rPr>
          <w:rFonts w:ascii="Cambria Math" w:eastAsia="GHEA Mariam" w:hAnsi="Cambria Math" w:cs="Cambria Math"/>
          <w:color w:val="000000"/>
          <w:sz w:val="24"/>
          <w:szCs w:val="24"/>
          <w:lang w:val="hy-AM"/>
        </w:rPr>
        <w:t>․</w:t>
      </w:r>
      <w:r w:rsidRPr="006E1FC5">
        <w:rPr>
          <w:rFonts w:ascii="GHEA Mariam" w:eastAsia="GHEA Mariam" w:hAnsi="GHEA Mariam" w:cs="GHEA Mariam"/>
          <w:color w:val="000000"/>
          <w:sz w:val="24"/>
          <w:szCs w:val="24"/>
          <w:lang w:val="hy-AM"/>
        </w:rPr>
        <w:t xml:space="preserve"> Սույն </w:t>
      </w:r>
      <w:r w:rsidR="00C42FA5" w:rsidRPr="006E1FC5">
        <w:rPr>
          <w:rFonts w:ascii="GHEA Mariam" w:eastAsia="GHEA Mariam" w:hAnsi="GHEA Mariam" w:cs="GHEA Mariam"/>
          <w:color w:val="000000"/>
          <w:sz w:val="24"/>
          <w:szCs w:val="24"/>
          <w:lang w:val="hy-AM"/>
        </w:rPr>
        <w:t>վարույթի</w:t>
      </w:r>
      <w:r w:rsidRPr="006E1FC5">
        <w:rPr>
          <w:rFonts w:ascii="GHEA Mariam" w:eastAsia="GHEA Mariam" w:hAnsi="GHEA Mariam" w:cs="GHEA Mariam"/>
          <w:color w:val="000000"/>
          <w:sz w:val="24"/>
          <w:szCs w:val="24"/>
          <w:lang w:val="hy-AM"/>
        </w:rPr>
        <w:t xml:space="preserve"> նյութերի ուսումնասիրությունից երևում է, որ</w:t>
      </w:r>
      <w:r w:rsidR="009A19E7" w:rsidRPr="006E1FC5">
        <w:rPr>
          <w:rFonts w:ascii="Cambria Math" w:eastAsia="GHEA Mariam" w:hAnsi="Cambria Math" w:cs="Cambria Math"/>
          <w:color w:val="000000"/>
          <w:sz w:val="24"/>
          <w:szCs w:val="24"/>
          <w:lang w:val="hy-AM"/>
        </w:rPr>
        <w:t>․</w:t>
      </w:r>
    </w:p>
    <w:p w14:paraId="0CCD53A9" w14:textId="2900ECFB" w:rsidR="006A26DE" w:rsidRPr="006E1FC5" w:rsidRDefault="009A19E7" w:rsidP="00732169">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E1FC5">
        <w:rPr>
          <w:rFonts w:ascii="GHEA Mariam" w:eastAsia="GHEA Mariam" w:hAnsi="GHEA Mariam" w:cs="GHEA Mariam"/>
          <w:color w:val="000000"/>
          <w:sz w:val="24"/>
          <w:szCs w:val="24"/>
          <w:lang w:val="hy-AM"/>
        </w:rPr>
        <w:t xml:space="preserve">- </w:t>
      </w:r>
      <w:r w:rsidR="00C9095A" w:rsidRPr="006E1FC5">
        <w:rPr>
          <w:rFonts w:ascii="GHEA Mariam" w:eastAsia="GHEA Mariam" w:hAnsi="GHEA Mariam" w:cs="GHEA Mariam"/>
          <w:color w:val="000000"/>
          <w:sz w:val="24"/>
          <w:szCs w:val="24"/>
          <w:lang w:val="hy-AM"/>
        </w:rPr>
        <w:t>Ա</w:t>
      </w:r>
      <w:r w:rsidR="001153CC" w:rsidRPr="006E1FC5">
        <w:rPr>
          <w:rFonts w:ascii="Cambria Math" w:eastAsia="GHEA Mariam" w:hAnsi="Cambria Math" w:cs="Cambria Math"/>
          <w:color w:val="000000"/>
          <w:sz w:val="24"/>
          <w:szCs w:val="24"/>
          <w:lang w:val="hy-AM"/>
        </w:rPr>
        <w:t>․</w:t>
      </w:r>
      <w:r w:rsidR="00C9095A" w:rsidRPr="006E1FC5">
        <w:rPr>
          <w:rFonts w:ascii="GHEA Mariam" w:eastAsia="GHEA Mariam" w:hAnsi="GHEA Mariam" w:cs="GHEA Mariam"/>
          <w:color w:val="000000"/>
          <w:sz w:val="24"/>
          <w:szCs w:val="24"/>
          <w:lang w:val="hy-AM"/>
        </w:rPr>
        <w:t>Թումանյանին</w:t>
      </w:r>
      <w:r w:rsidR="001153CC" w:rsidRPr="006E1FC5">
        <w:rPr>
          <w:rFonts w:ascii="GHEA Mariam" w:eastAsia="GHEA Mariam" w:hAnsi="GHEA Mariam" w:cs="GHEA Mariam"/>
          <w:color w:val="000000"/>
          <w:sz w:val="24"/>
          <w:szCs w:val="24"/>
          <w:lang w:val="hy-AM"/>
        </w:rPr>
        <w:t xml:space="preserve"> </w:t>
      </w:r>
      <w:r w:rsidR="00750894" w:rsidRPr="006E1FC5">
        <w:rPr>
          <w:rFonts w:ascii="GHEA Mariam" w:eastAsia="GHEA Mariam" w:hAnsi="GHEA Mariam" w:cs="GHEA Mariam"/>
          <w:color w:val="000000"/>
          <w:sz w:val="24"/>
          <w:szCs w:val="24"/>
          <w:lang w:val="hy-AM"/>
        </w:rPr>
        <w:t xml:space="preserve">մեղադրանք է </w:t>
      </w:r>
      <w:r w:rsidR="002C3ECA">
        <w:rPr>
          <w:rFonts w:ascii="GHEA Mariam" w:eastAsia="GHEA Mariam" w:hAnsi="GHEA Mariam" w:cs="GHEA Mariam"/>
          <w:color w:val="000000"/>
          <w:sz w:val="24"/>
          <w:szCs w:val="24"/>
          <w:lang w:val="hy-AM"/>
        </w:rPr>
        <w:t>առաջադրվել</w:t>
      </w:r>
      <w:r w:rsidR="00C9095A" w:rsidRPr="006E1FC5">
        <w:rPr>
          <w:rFonts w:ascii="GHEA Mariam" w:eastAsia="GHEA Mariam" w:hAnsi="GHEA Mariam" w:cs="GHEA Mariam"/>
          <w:color w:val="000000"/>
          <w:sz w:val="24"/>
          <w:szCs w:val="24"/>
          <w:lang w:val="hy-AM"/>
        </w:rPr>
        <w:t xml:space="preserve"> այն արարքի համար, որ նա «Մերսե</w:t>
      </w:r>
      <w:r w:rsidR="00EB77D4" w:rsidRPr="006E1FC5">
        <w:rPr>
          <w:rFonts w:ascii="GHEA Mariam" w:eastAsia="GHEA Mariam" w:hAnsi="GHEA Mariam" w:cs="GHEA Mariam"/>
          <w:color w:val="000000"/>
          <w:sz w:val="24"/>
          <w:szCs w:val="24"/>
          <w:lang w:val="hy-AM"/>
        </w:rPr>
        <w:t>դե</w:t>
      </w:r>
      <w:r w:rsidR="00C9095A" w:rsidRPr="006E1FC5">
        <w:rPr>
          <w:rFonts w:ascii="GHEA Mariam" w:eastAsia="GHEA Mariam" w:hAnsi="GHEA Mariam" w:cs="GHEA Mariam"/>
          <w:color w:val="000000"/>
          <w:sz w:val="24"/>
          <w:szCs w:val="24"/>
          <w:lang w:val="hy-AM"/>
        </w:rPr>
        <w:t xml:space="preserve">ս» մակնիշի </w:t>
      </w:r>
      <w:r w:rsidR="005C6217" w:rsidRPr="006E1FC5">
        <w:rPr>
          <w:rFonts w:ascii="GHEA Mariam" w:eastAsia="GHEA Mariam" w:hAnsi="GHEA Mariam" w:cs="GHEA Mariam"/>
          <w:color w:val="000000"/>
          <w:sz w:val="24"/>
          <w:szCs w:val="24"/>
          <w:lang w:val="hy-AM"/>
        </w:rPr>
        <w:t>34</w:t>
      </w:r>
      <w:r w:rsidR="00C9095A" w:rsidRPr="006E1FC5">
        <w:rPr>
          <w:rFonts w:ascii="GHEA Mariam" w:eastAsia="GHEA Mariam" w:hAnsi="GHEA Mariam" w:cs="GHEA Mariam"/>
          <w:color w:val="000000"/>
          <w:sz w:val="24"/>
          <w:szCs w:val="24"/>
          <w:lang w:val="hy-AM"/>
        </w:rPr>
        <w:t xml:space="preserve"> </w:t>
      </w:r>
      <w:r w:rsidR="005C6217" w:rsidRPr="006E1FC5">
        <w:rPr>
          <w:rFonts w:ascii="GHEA Mariam" w:eastAsia="GHEA Mariam" w:hAnsi="GHEA Mariam" w:cs="GHEA Mariam"/>
          <w:color w:val="000000"/>
          <w:sz w:val="24"/>
          <w:szCs w:val="24"/>
          <w:lang w:val="hy-AM"/>
        </w:rPr>
        <w:t>AN</w:t>
      </w:r>
      <w:r w:rsidR="00C9095A" w:rsidRPr="006E1FC5">
        <w:rPr>
          <w:rFonts w:ascii="GHEA Mariam" w:eastAsia="GHEA Mariam" w:hAnsi="GHEA Mariam" w:cs="GHEA Mariam"/>
          <w:color w:val="000000"/>
          <w:sz w:val="24"/>
          <w:szCs w:val="24"/>
          <w:lang w:val="hy-AM"/>
        </w:rPr>
        <w:t xml:space="preserve"> </w:t>
      </w:r>
      <w:r w:rsidR="005C6217" w:rsidRPr="006E1FC5">
        <w:rPr>
          <w:rFonts w:ascii="GHEA Mariam" w:eastAsia="GHEA Mariam" w:hAnsi="GHEA Mariam" w:cs="GHEA Mariam"/>
          <w:color w:val="000000"/>
          <w:sz w:val="24"/>
          <w:szCs w:val="24"/>
          <w:lang w:val="hy-AM"/>
        </w:rPr>
        <w:t>407</w:t>
      </w:r>
      <w:r w:rsidR="00C9095A" w:rsidRPr="006E1FC5">
        <w:rPr>
          <w:rFonts w:ascii="GHEA Mariam" w:eastAsia="GHEA Mariam" w:hAnsi="GHEA Mariam" w:cs="GHEA Mariam"/>
          <w:color w:val="000000"/>
          <w:sz w:val="24"/>
          <w:szCs w:val="24"/>
          <w:lang w:val="hy-AM"/>
        </w:rPr>
        <w:t xml:space="preserve"> հաշվառման համարանիշի ավտոմեքենայով</w:t>
      </w:r>
      <w:r w:rsidR="0027370B" w:rsidRPr="006E1FC5">
        <w:rPr>
          <w:rFonts w:ascii="GHEA Mariam" w:eastAsia="GHEA Mariam" w:hAnsi="GHEA Mariam" w:cs="GHEA Mariam"/>
          <w:color w:val="000000"/>
          <w:sz w:val="24"/>
          <w:szCs w:val="24"/>
          <w:lang w:val="hy-AM"/>
        </w:rPr>
        <w:t xml:space="preserve"> </w:t>
      </w:r>
      <w:r w:rsidR="008221B7">
        <w:rPr>
          <w:rFonts w:ascii="GHEA Mariam" w:eastAsia="GHEA Mariam" w:hAnsi="GHEA Mariam" w:cs="GHEA Mariam"/>
          <w:color w:val="000000"/>
          <w:sz w:val="24"/>
          <w:szCs w:val="24"/>
          <w:lang w:val="hy-AM"/>
        </w:rPr>
        <w:t xml:space="preserve">երթևեկել է </w:t>
      </w:r>
      <w:r w:rsidR="0027370B" w:rsidRPr="006E1FC5">
        <w:rPr>
          <w:rFonts w:ascii="GHEA Mariam" w:eastAsia="GHEA Mariam" w:hAnsi="GHEA Mariam" w:cs="GHEA Mariam"/>
          <w:color w:val="000000"/>
          <w:sz w:val="24"/>
          <w:szCs w:val="24"/>
          <w:lang w:val="hy-AM"/>
        </w:rPr>
        <w:t>Երևան քաղաքի Ա</w:t>
      </w:r>
      <w:r w:rsidR="0027370B" w:rsidRPr="006E1FC5">
        <w:rPr>
          <w:rFonts w:ascii="Cambria Math" w:eastAsia="GHEA Mariam" w:hAnsi="Cambria Math" w:cs="Cambria Math"/>
          <w:color w:val="000000"/>
          <w:sz w:val="24"/>
          <w:szCs w:val="24"/>
          <w:lang w:val="hy-AM"/>
        </w:rPr>
        <w:t>․</w:t>
      </w:r>
      <w:r w:rsidR="0027370B" w:rsidRPr="006E1FC5">
        <w:rPr>
          <w:rFonts w:ascii="GHEA Mariam" w:eastAsia="GHEA Mariam" w:hAnsi="GHEA Mariam" w:cs="GHEA Mariam"/>
          <w:color w:val="000000"/>
          <w:sz w:val="24"/>
          <w:szCs w:val="24"/>
          <w:lang w:val="hy-AM"/>
        </w:rPr>
        <w:t>Մանուկյան փողոցի</w:t>
      </w:r>
      <w:r w:rsidR="008468BD">
        <w:rPr>
          <w:rFonts w:ascii="GHEA Mariam" w:eastAsia="GHEA Mariam" w:hAnsi="GHEA Mariam" w:cs="GHEA Mariam"/>
          <w:color w:val="000000"/>
          <w:sz w:val="24"/>
          <w:szCs w:val="24"/>
          <w:lang w:val="hy-AM"/>
        </w:rPr>
        <w:t xml:space="preserve"> կողմից</w:t>
      </w:r>
      <w:r w:rsidR="00FD60E8" w:rsidRPr="006E1FC5">
        <w:rPr>
          <w:rFonts w:ascii="GHEA Mariam" w:eastAsia="GHEA Mariam" w:hAnsi="GHEA Mariam" w:cs="GHEA Mariam"/>
          <w:color w:val="000000"/>
          <w:sz w:val="24"/>
          <w:szCs w:val="24"/>
          <w:lang w:val="hy-AM"/>
        </w:rPr>
        <w:t>՝</w:t>
      </w:r>
      <w:r w:rsidR="008468BD">
        <w:rPr>
          <w:rFonts w:ascii="GHEA Mariam" w:eastAsia="GHEA Mariam" w:hAnsi="GHEA Mariam" w:cs="GHEA Mariam"/>
          <w:color w:val="000000"/>
          <w:sz w:val="24"/>
          <w:szCs w:val="24"/>
          <w:lang w:val="hy-AM"/>
        </w:rPr>
        <w:t xml:space="preserve"> Սայաթ</w:t>
      </w:r>
      <w:r w:rsidR="001D022E">
        <w:rPr>
          <w:rFonts w:ascii="GHEA Mariam" w:eastAsia="GHEA Mariam" w:hAnsi="GHEA Mariam" w:cs="GHEA Mariam"/>
          <w:color w:val="000000"/>
          <w:sz w:val="24"/>
          <w:szCs w:val="24"/>
          <w:lang w:val="hy-AM"/>
        </w:rPr>
        <w:t>-</w:t>
      </w:r>
      <w:r w:rsidR="008468BD">
        <w:rPr>
          <w:rFonts w:ascii="GHEA Mariam" w:eastAsia="GHEA Mariam" w:hAnsi="GHEA Mariam" w:cs="GHEA Mariam"/>
          <w:color w:val="000000"/>
          <w:sz w:val="24"/>
          <w:szCs w:val="24"/>
          <w:lang w:val="hy-AM"/>
        </w:rPr>
        <w:t>Նովա փողոցով</w:t>
      </w:r>
      <w:r w:rsidR="0027370B" w:rsidRPr="006E1FC5">
        <w:rPr>
          <w:rFonts w:ascii="GHEA Mariam" w:eastAsia="GHEA Mariam" w:hAnsi="GHEA Mariam" w:cs="GHEA Mariam"/>
          <w:color w:val="000000"/>
          <w:sz w:val="24"/>
          <w:szCs w:val="24"/>
          <w:lang w:val="hy-AM"/>
        </w:rPr>
        <w:t xml:space="preserve"> դեպի Նալբանդյան փողոց</w:t>
      </w:r>
      <w:r w:rsidR="00862762" w:rsidRPr="006E1FC5">
        <w:rPr>
          <w:rFonts w:ascii="GHEA Mariam" w:eastAsia="GHEA Mariam" w:hAnsi="GHEA Mariam" w:cs="GHEA Mariam"/>
          <w:color w:val="000000"/>
          <w:sz w:val="24"/>
          <w:szCs w:val="24"/>
          <w:lang w:val="hy-AM"/>
        </w:rPr>
        <w:t>ի ուղղությամբ</w:t>
      </w:r>
      <w:r w:rsidR="008468BD">
        <w:rPr>
          <w:rFonts w:ascii="GHEA Mariam" w:eastAsia="GHEA Mariam" w:hAnsi="GHEA Mariam" w:cs="GHEA Mariam"/>
          <w:color w:val="000000"/>
          <w:sz w:val="24"/>
          <w:szCs w:val="24"/>
          <w:lang w:val="hy-AM"/>
        </w:rPr>
        <w:t>,</w:t>
      </w:r>
      <w:r w:rsidR="008468BD" w:rsidRPr="008468BD">
        <w:rPr>
          <w:rFonts w:ascii="GHEA Mariam" w:eastAsia="GHEA Mariam" w:hAnsi="GHEA Mariam" w:cs="GHEA Mariam"/>
          <w:color w:val="000000"/>
          <w:sz w:val="24"/>
          <w:szCs w:val="24"/>
          <w:lang w:val="hy-AM"/>
        </w:rPr>
        <w:t xml:space="preserve"> </w:t>
      </w:r>
      <w:r w:rsidR="008468BD" w:rsidRPr="006E1FC5">
        <w:rPr>
          <w:rFonts w:ascii="GHEA Mariam" w:eastAsia="GHEA Mariam" w:hAnsi="GHEA Mariam" w:cs="GHEA Mariam"/>
          <w:color w:val="000000"/>
          <w:sz w:val="24"/>
          <w:szCs w:val="24"/>
          <w:lang w:val="hy-AM"/>
        </w:rPr>
        <w:t>երթևեկության գոտու ձախ շարքով</w:t>
      </w:r>
      <w:r w:rsidR="008221B7">
        <w:rPr>
          <w:rFonts w:ascii="GHEA Mariam" w:eastAsia="GHEA Mariam" w:hAnsi="GHEA Mariam" w:cs="GHEA Mariam"/>
          <w:color w:val="000000"/>
          <w:sz w:val="24"/>
          <w:szCs w:val="24"/>
          <w:lang w:val="hy-AM"/>
        </w:rPr>
        <w:t xml:space="preserve">՝ հոծ գծի կողքով։ Հասնելով </w:t>
      </w:r>
      <w:r w:rsidR="00A94D70" w:rsidRPr="006E1FC5">
        <w:rPr>
          <w:rFonts w:ascii="GHEA Mariam" w:eastAsia="GHEA Mariam" w:hAnsi="GHEA Mariam" w:cs="GHEA Mariam"/>
          <w:color w:val="000000"/>
          <w:sz w:val="24"/>
          <w:szCs w:val="24"/>
          <w:lang w:val="hy-AM"/>
        </w:rPr>
        <w:t>Սայաթ-Նովա</w:t>
      </w:r>
      <w:r w:rsidR="00862762" w:rsidRPr="006E1FC5">
        <w:rPr>
          <w:rFonts w:ascii="GHEA Mariam" w:eastAsia="GHEA Mariam" w:hAnsi="GHEA Mariam" w:cs="GHEA Mariam"/>
          <w:color w:val="000000"/>
          <w:sz w:val="24"/>
          <w:szCs w:val="24"/>
          <w:lang w:val="hy-AM"/>
        </w:rPr>
        <w:t xml:space="preserve"> և </w:t>
      </w:r>
      <w:r w:rsidR="00A94D70" w:rsidRPr="006E1FC5">
        <w:rPr>
          <w:rFonts w:ascii="GHEA Mariam" w:eastAsia="GHEA Mariam" w:hAnsi="GHEA Mariam" w:cs="GHEA Mariam"/>
          <w:color w:val="000000"/>
          <w:sz w:val="24"/>
          <w:szCs w:val="24"/>
          <w:lang w:val="hy-AM"/>
        </w:rPr>
        <w:t>Խանջյան</w:t>
      </w:r>
      <w:r w:rsidR="00862762" w:rsidRPr="006E1FC5">
        <w:rPr>
          <w:rFonts w:ascii="GHEA Mariam" w:eastAsia="GHEA Mariam" w:hAnsi="GHEA Mariam" w:cs="GHEA Mariam"/>
          <w:color w:val="000000"/>
          <w:sz w:val="24"/>
          <w:szCs w:val="24"/>
          <w:lang w:val="hy-AM"/>
        </w:rPr>
        <w:t xml:space="preserve"> փողոցների հատման խաչմերուկ</w:t>
      </w:r>
      <w:r w:rsidR="008221B7">
        <w:rPr>
          <w:rFonts w:ascii="GHEA Mariam" w:eastAsia="GHEA Mariam" w:hAnsi="GHEA Mariam" w:cs="GHEA Mariam"/>
          <w:color w:val="000000"/>
          <w:sz w:val="24"/>
          <w:szCs w:val="24"/>
          <w:lang w:val="hy-AM"/>
        </w:rPr>
        <w:t>ին</w:t>
      </w:r>
      <w:r w:rsidR="00A94D70" w:rsidRPr="006E1FC5">
        <w:rPr>
          <w:rFonts w:ascii="GHEA Mariam" w:eastAsia="GHEA Mariam" w:hAnsi="GHEA Mariam" w:cs="GHEA Mariam"/>
          <w:color w:val="000000"/>
          <w:sz w:val="24"/>
          <w:szCs w:val="24"/>
          <w:lang w:val="hy-AM"/>
        </w:rPr>
        <w:t xml:space="preserve">, </w:t>
      </w:r>
      <w:r w:rsidR="00626A99" w:rsidRPr="006E1FC5">
        <w:rPr>
          <w:rFonts w:ascii="GHEA Mariam" w:eastAsia="GHEA Mariam" w:hAnsi="GHEA Mariam" w:cs="GHEA Mariam"/>
          <w:color w:val="000000"/>
          <w:sz w:val="24"/>
          <w:szCs w:val="24"/>
          <w:lang w:val="hy-AM"/>
        </w:rPr>
        <w:t>թույլ է տվել Ճանապարհային երթևեկության կանոնների 90-րդ կետի և «Ճանապարհային երթևեկության անվտանգության ապահովման մասին» ՀՀ օրենքի 23-րդ հոդվածի 3-րդ մասի պահանջներին հակասող գործողություններ։ Մասնավորապես՝</w:t>
      </w:r>
      <w:r w:rsidR="006402DB">
        <w:rPr>
          <w:rFonts w:ascii="GHEA Mariam" w:eastAsia="GHEA Mariam" w:hAnsi="GHEA Mariam" w:cs="GHEA Mariam"/>
          <w:color w:val="000000"/>
          <w:sz w:val="24"/>
          <w:szCs w:val="24"/>
          <w:lang w:val="hy-AM"/>
        </w:rPr>
        <w:t xml:space="preserve"> </w:t>
      </w:r>
      <w:r w:rsidR="00A94D70" w:rsidRPr="006E1FC5">
        <w:rPr>
          <w:rFonts w:ascii="GHEA Mariam" w:eastAsia="GHEA Mariam" w:hAnsi="GHEA Mariam" w:cs="GHEA Mariam"/>
          <w:color w:val="000000"/>
          <w:sz w:val="24"/>
          <w:szCs w:val="24"/>
          <w:lang w:val="hy-AM"/>
        </w:rPr>
        <w:t>լուսացույցի թույլատրող՝ կանաչ ազդանշանի առկայության պայմաններում,</w:t>
      </w:r>
      <w:r w:rsidR="00FC628D">
        <w:rPr>
          <w:rFonts w:ascii="GHEA Mariam" w:eastAsia="GHEA Mariam" w:hAnsi="GHEA Mariam" w:cs="GHEA Mariam"/>
          <w:color w:val="000000"/>
          <w:sz w:val="24"/>
          <w:szCs w:val="24"/>
          <w:lang w:val="hy-AM"/>
        </w:rPr>
        <w:t xml:space="preserve"> </w:t>
      </w:r>
      <w:r w:rsidR="00862762" w:rsidRPr="006E1FC5">
        <w:rPr>
          <w:rFonts w:ascii="GHEA Mariam" w:eastAsia="GHEA Mariam" w:hAnsi="GHEA Mariam" w:cs="GHEA Mariam"/>
          <w:color w:val="000000"/>
          <w:sz w:val="24"/>
          <w:szCs w:val="24"/>
          <w:lang w:val="hy-AM"/>
        </w:rPr>
        <w:t>ձախ շրջադարձ կատարելիս</w:t>
      </w:r>
      <w:r w:rsidR="00920739" w:rsidRPr="006E1FC5">
        <w:rPr>
          <w:rFonts w:ascii="GHEA Mariam" w:eastAsia="GHEA Mariam" w:hAnsi="GHEA Mariam" w:cs="GHEA Mariam"/>
          <w:color w:val="000000"/>
          <w:sz w:val="24"/>
          <w:szCs w:val="24"/>
          <w:lang w:val="hy-AM"/>
        </w:rPr>
        <w:t>,</w:t>
      </w:r>
      <w:r w:rsidR="00C57B92" w:rsidRPr="006E1FC5">
        <w:rPr>
          <w:rFonts w:ascii="GHEA Mariam" w:eastAsia="GHEA Mariam" w:hAnsi="GHEA Mariam" w:cs="GHEA Mariam"/>
          <w:color w:val="000000"/>
          <w:sz w:val="24"/>
          <w:szCs w:val="24"/>
          <w:lang w:val="hy-AM"/>
        </w:rPr>
        <w:t xml:space="preserve"> </w:t>
      </w:r>
      <w:r w:rsidR="00FC628D" w:rsidRPr="006E1FC5">
        <w:rPr>
          <w:rFonts w:ascii="GHEA Mariam" w:eastAsia="GHEA Mariam" w:hAnsi="GHEA Mariam" w:cs="GHEA Mariam"/>
          <w:color w:val="000000"/>
          <w:sz w:val="24"/>
          <w:szCs w:val="24"/>
          <w:lang w:val="hy-AM"/>
        </w:rPr>
        <w:t>Ա</w:t>
      </w:r>
      <w:r w:rsidR="00FC628D" w:rsidRPr="006E1FC5">
        <w:rPr>
          <w:rFonts w:ascii="Cambria Math" w:eastAsia="GHEA Mariam" w:hAnsi="Cambria Math" w:cs="Cambria Math"/>
          <w:color w:val="000000"/>
          <w:sz w:val="24"/>
          <w:szCs w:val="24"/>
          <w:lang w:val="hy-AM"/>
        </w:rPr>
        <w:t>․</w:t>
      </w:r>
      <w:r w:rsidR="00FC628D" w:rsidRPr="006E1FC5">
        <w:rPr>
          <w:rFonts w:ascii="GHEA Mariam" w:eastAsia="GHEA Mariam" w:hAnsi="GHEA Mariam" w:cs="GHEA Mariam"/>
          <w:color w:val="000000"/>
          <w:sz w:val="24"/>
          <w:szCs w:val="24"/>
          <w:lang w:val="hy-AM"/>
        </w:rPr>
        <w:t>Թումանյան</w:t>
      </w:r>
      <w:r w:rsidR="00FC628D">
        <w:rPr>
          <w:rFonts w:ascii="GHEA Mariam" w:eastAsia="GHEA Mariam" w:hAnsi="GHEA Mariam" w:cs="GHEA Mariam"/>
          <w:color w:val="000000"/>
          <w:sz w:val="24"/>
          <w:szCs w:val="24"/>
          <w:lang w:val="hy-AM"/>
        </w:rPr>
        <w:t xml:space="preserve">ն </w:t>
      </w:r>
      <w:r w:rsidR="00C57B92" w:rsidRPr="006E1FC5">
        <w:rPr>
          <w:rFonts w:ascii="GHEA Mariam" w:eastAsia="GHEA Mariam" w:hAnsi="GHEA Mariam" w:cs="GHEA Mariam"/>
          <w:color w:val="000000"/>
          <w:sz w:val="24"/>
          <w:szCs w:val="24"/>
          <w:lang w:val="hy-AM"/>
        </w:rPr>
        <w:t xml:space="preserve">ուշադրությունը շեղել է </w:t>
      </w:r>
      <w:r w:rsidR="005140D5" w:rsidRPr="006E1FC5">
        <w:rPr>
          <w:rFonts w:ascii="GHEA Mariam" w:eastAsia="GHEA Mariam" w:hAnsi="GHEA Mariam" w:cs="GHEA Mariam"/>
          <w:color w:val="000000"/>
          <w:sz w:val="24"/>
          <w:szCs w:val="24"/>
          <w:lang w:val="hy-AM"/>
        </w:rPr>
        <w:t>երթևեկությունից</w:t>
      </w:r>
      <w:r w:rsidR="00DF6925" w:rsidRPr="006E1FC5">
        <w:rPr>
          <w:rFonts w:ascii="GHEA Mariam" w:eastAsia="GHEA Mariam" w:hAnsi="GHEA Mariam" w:cs="GHEA Mariam"/>
          <w:color w:val="000000"/>
          <w:sz w:val="24"/>
          <w:szCs w:val="24"/>
          <w:lang w:val="hy-AM"/>
        </w:rPr>
        <w:t>,</w:t>
      </w:r>
      <w:r w:rsidR="005140D5" w:rsidRPr="006E1FC5">
        <w:rPr>
          <w:rFonts w:ascii="GHEA Mariam" w:eastAsia="GHEA Mariam" w:hAnsi="GHEA Mariam" w:cs="GHEA Mariam"/>
          <w:color w:val="000000"/>
          <w:sz w:val="24"/>
          <w:szCs w:val="24"/>
          <w:lang w:val="hy-AM"/>
        </w:rPr>
        <w:t xml:space="preserve"> ճանապարհը չի զիջել </w:t>
      </w:r>
      <w:r w:rsidR="00AC4D61" w:rsidRPr="006E1FC5">
        <w:rPr>
          <w:rFonts w:ascii="GHEA Mariam" w:eastAsia="GHEA Mariam" w:hAnsi="GHEA Mariam" w:cs="GHEA Mariam"/>
          <w:color w:val="000000"/>
          <w:sz w:val="24"/>
          <w:szCs w:val="24"/>
          <w:lang w:val="hy-AM"/>
        </w:rPr>
        <w:t>հանդիպակաց ուղղությամբ</w:t>
      </w:r>
      <w:r w:rsidR="00E65FC7" w:rsidRPr="006E1FC5">
        <w:rPr>
          <w:rFonts w:ascii="GHEA Mariam" w:eastAsia="GHEA Mariam" w:hAnsi="GHEA Mariam" w:cs="GHEA Mariam"/>
          <w:color w:val="000000"/>
          <w:sz w:val="24"/>
          <w:szCs w:val="24"/>
          <w:lang w:val="hy-AM"/>
        </w:rPr>
        <w:t>, 80 կիլոմետր ժամում արագությ</w:t>
      </w:r>
      <w:r w:rsidR="00227E6B">
        <w:rPr>
          <w:rFonts w:ascii="GHEA Mariam" w:eastAsia="GHEA Mariam" w:hAnsi="GHEA Mariam" w:cs="GHEA Mariam"/>
          <w:color w:val="000000"/>
          <w:sz w:val="24"/>
          <w:szCs w:val="24"/>
          <w:lang w:val="hy-AM"/>
        </w:rPr>
        <w:t>ունը չգերազանցող,</w:t>
      </w:r>
      <w:r w:rsidR="00E65FC7" w:rsidRPr="006E1FC5">
        <w:rPr>
          <w:rFonts w:ascii="GHEA Mariam" w:eastAsia="GHEA Mariam" w:hAnsi="GHEA Mariam" w:cs="GHEA Mariam"/>
          <w:color w:val="000000"/>
          <w:sz w:val="24"/>
          <w:szCs w:val="24"/>
          <w:lang w:val="hy-AM"/>
        </w:rPr>
        <w:t xml:space="preserve"> ուղիղ ընթացող «ԲՄՎ» մակնիշի 34 TQ 085 հաշվառման համարանիշի</w:t>
      </w:r>
      <w:r w:rsidR="00920739" w:rsidRPr="006E1FC5">
        <w:rPr>
          <w:rFonts w:ascii="GHEA Mariam" w:eastAsia="GHEA Mariam" w:hAnsi="GHEA Mariam" w:cs="GHEA Mariam"/>
          <w:color w:val="000000"/>
          <w:sz w:val="24"/>
          <w:szCs w:val="24"/>
          <w:lang w:val="hy-AM"/>
        </w:rPr>
        <w:t xml:space="preserve"> տրա</w:t>
      </w:r>
      <w:r w:rsidR="00956CA5">
        <w:rPr>
          <w:rFonts w:ascii="GHEA Mariam" w:eastAsia="GHEA Mariam" w:hAnsi="GHEA Mariam" w:cs="GHEA Mariam"/>
          <w:color w:val="000000"/>
          <w:sz w:val="24"/>
          <w:szCs w:val="24"/>
          <w:lang w:val="hy-AM"/>
        </w:rPr>
        <w:t>ն</w:t>
      </w:r>
      <w:r w:rsidR="00920739" w:rsidRPr="006E1FC5">
        <w:rPr>
          <w:rFonts w:ascii="GHEA Mariam" w:eastAsia="GHEA Mariam" w:hAnsi="GHEA Mariam" w:cs="GHEA Mariam"/>
          <w:color w:val="000000"/>
          <w:sz w:val="24"/>
          <w:szCs w:val="24"/>
          <w:lang w:val="hy-AM"/>
        </w:rPr>
        <w:t>սպորտային միջոցին</w:t>
      </w:r>
      <w:r w:rsidR="00DF6925" w:rsidRPr="006E1FC5">
        <w:rPr>
          <w:rFonts w:ascii="GHEA Mariam" w:eastAsia="GHEA Mariam" w:hAnsi="GHEA Mariam" w:cs="GHEA Mariam"/>
          <w:color w:val="000000"/>
          <w:sz w:val="24"/>
          <w:szCs w:val="24"/>
          <w:lang w:val="hy-AM"/>
        </w:rPr>
        <w:t xml:space="preserve"> և </w:t>
      </w:r>
      <w:r w:rsidR="003B4DF1" w:rsidRPr="006E1FC5">
        <w:rPr>
          <w:rFonts w:ascii="GHEA Mariam" w:eastAsia="GHEA Mariam" w:hAnsi="GHEA Mariam" w:cs="GHEA Mariam"/>
          <w:color w:val="000000"/>
          <w:sz w:val="24"/>
          <w:szCs w:val="24"/>
          <w:lang w:val="hy-AM"/>
        </w:rPr>
        <w:t xml:space="preserve">իր վարած ավտոմեքենայի առջևի </w:t>
      </w:r>
      <w:r w:rsidR="00FF65A9" w:rsidRPr="006E1FC5">
        <w:rPr>
          <w:rFonts w:ascii="GHEA Mariam" w:eastAsia="GHEA Mariam" w:hAnsi="GHEA Mariam" w:cs="GHEA Mariam"/>
          <w:color w:val="000000"/>
          <w:sz w:val="24"/>
          <w:szCs w:val="24"/>
          <w:lang w:val="hy-AM"/>
        </w:rPr>
        <w:t>ձախակողմյան մասով ընդհարվել</w:t>
      </w:r>
      <w:r w:rsidR="001C2FAB" w:rsidRPr="006E1FC5">
        <w:rPr>
          <w:rFonts w:ascii="GHEA Mariam" w:eastAsia="GHEA Mariam" w:hAnsi="GHEA Mariam" w:cs="GHEA Mariam"/>
          <w:color w:val="000000"/>
          <w:sz w:val="24"/>
          <w:szCs w:val="24"/>
          <w:lang w:val="hy-AM"/>
        </w:rPr>
        <w:t xml:space="preserve"> </w:t>
      </w:r>
      <w:r w:rsidR="00FF65A9" w:rsidRPr="006E1FC5">
        <w:rPr>
          <w:rFonts w:ascii="GHEA Mariam" w:eastAsia="GHEA Mariam" w:hAnsi="GHEA Mariam" w:cs="GHEA Mariam"/>
          <w:color w:val="000000"/>
          <w:sz w:val="24"/>
          <w:szCs w:val="24"/>
          <w:lang w:val="hy-AM"/>
        </w:rPr>
        <w:t xml:space="preserve">նշված </w:t>
      </w:r>
      <w:r w:rsidR="002C3ECA">
        <w:rPr>
          <w:rFonts w:ascii="GHEA Mariam" w:eastAsia="GHEA Mariam" w:hAnsi="GHEA Mariam" w:cs="GHEA Mariam"/>
          <w:color w:val="000000"/>
          <w:sz w:val="24"/>
          <w:szCs w:val="24"/>
          <w:lang w:val="hy-AM"/>
        </w:rPr>
        <w:t>ավտոմեքենային</w:t>
      </w:r>
      <w:r w:rsidR="00FF65A9" w:rsidRPr="006E1FC5">
        <w:rPr>
          <w:rFonts w:ascii="GHEA Mariam" w:eastAsia="GHEA Mariam" w:hAnsi="GHEA Mariam" w:cs="GHEA Mariam"/>
          <w:color w:val="000000"/>
          <w:sz w:val="24"/>
          <w:szCs w:val="24"/>
          <w:lang w:val="hy-AM"/>
        </w:rPr>
        <w:t>, ինչի հետևանքով</w:t>
      </w:r>
      <w:r w:rsidR="00550CE3" w:rsidRPr="006E1FC5">
        <w:rPr>
          <w:rFonts w:ascii="GHEA Mariam" w:eastAsia="GHEA Mariam" w:hAnsi="GHEA Mariam" w:cs="GHEA Mariam"/>
          <w:color w:val="000000"/>
          <w:sz w:val="24"/>
          <w:szCs w:val="24"/>
          <w:lang w:val="hy-AM"/>
        </w:rPr>
        <w:t xml:space="preserve"> </w:t>
      </w:r>
      <w:r w:rsidR="00DF6925" w:rsidRPr="006E1FC5">
        <w:rPr>
          <w:rFonts w:ascii="GHEA Mariam" w:eastAsia="GHEA Mariam" w:hAnsi="GHEA Mariam" w:cs="GHEA Mariam"/>
          <w:color w:val="000000"/>
          <w:sz w:val="24"/>
          <w:szCs w:val="24"/>
          <w:lang w:val="hy-AM"/>
        </w:rPr>
        <w:t>այդ</w:t>
      </w:r>
      <w:r w:rsidR="00550CE3" w:rsidRPr="006E1FC5">
        <w:rPr>
          <w:rFonts w:ascii="GHEA Mariam" w:eastAsia="GHEA Mariam" w:hAnsi="GHEA Mariam" w:cs="GHEA Mariam"/>
          <w:color w:val="000000"/>
          <w:sz w:val="24"/>
          <w:szCs w:val="24"/>
          <w:lang w:val="hy-AM"/>
        </w:rPr>
        <w:t xml:space="preserve"> </w:t>
      </w:r>
      <w:r w:rsidR="00854CEF">
        <w:rPr>
          <w:rFonts w:ascii="GHEA Mariam" w:eastAsia="GHEA Mariam" w:hAnsi="GHEA Mariam" w:cs="GHEA Mariam"/>
          <w:color w:val="000000"/>
          <w:sz w:val="24"/>
          <w:szCs w:val="24"/>
          <w:lang w:val="hy-AM"/>
        </w:rPr>
        <w:t>ավտոմեքենայի</w:t>
      </w:r>
      <w:r w:rsidR="00550CE3" w:rsidRPr="006E1FC5">
        <w:rPr>
          <w:rFonts w:ascii="GHEA Mariam" w:eastAsia="GHEA Mariam" w:hAnsi="GHEA Mariam" w:cs="GHEA Mariam"/>
          <w:color w:val="000000"/>
          <w:sz w:val="24"/>
          <w:szCs w:val="24"/>
          <w:lang w:val="hy-AM"/>
        </w:rPr>
        <w:t xml:space="preserve"> </w:t>
      </w:r>
      <w:r w:rsidR="00794EAE" w:rsidRPr="006E1FC5">
        <w:rPr>
          <w:rFonts w:ascii="GHEA Mariam" w:eastAsia="GHEA Mariam" w:hAnsi="GHEA Mariam" w:cs="GHEA Mariam"/>
          <w:color w:val="000000"/>
          <w:sz w:val="24"/>
          <w:szCs w:val="24"/>
          <w:lang w:val="hy-AM"/>
        </w:rPr>
        <w:t>շարժման ուղղությունը շեղվել է դեպքի ձախ,</w:t>
      </w:r>
      <w:r w:rsidR="00094993" w:rsidRPr="006E1FC5">
        <w:rPr>
          <w:rFonts w:ascii="GHEA Mariam" w:eastAsia="GHEA Mariam" w:hAnsi="GHEA Mariam" w:cs="GHEA Mariam"/>
          <w:color w:val="000000"/>
          <w:sz w:val="24"/>
          <w:szCs w:val="24"/>
          <w:lang w:val="hy-AM"/>
        </w:rPr>
        <w:t xml:space="preserve"> այնուհետև</w:t>
      </w:r>
      <w:r w:rsidR="00854CEF">
        <w:rPr>
          <w:rFonts w:ascii="GHEA Mariam" w:eastAsia="GHEA Mariam" w:hAnsi="GHEA Mariam" w:cs="GHEA Mariam"/>
          <w:color w:val="000000"/>
          <w:sz w:val="24"/>
          <w:szCs w:val="24"/>
          <w:lang w:val="hy-AM"/>
        </w:rPr>
        <w:t xml:space="preserve"> այն</w:t>
      </w:r>
      <w:r w:rsidR="00794EAE" w:rsidRPr="006E1FC5">
        <w:rPr>
          <w:rFonts w:ascii="GHEA Mariam" w:eastAsia="GHEA Mariam" w:hAnsi="GHEA Mariam" w:cs="GHEA Mariam"/>
          <w:color w:val="000000"/>
          <w:sz w:val="24"/>
          <w:szCs w:val="24"/>
          <w:lang w:val="hy-AM"/>
        </w:rPr>
        <w:t xml:space="preserve"> բախվել </w:t>
      </w:r>
      <w:r w:rsidR="00854CEF">
        <w:rPr>
          <w:rFonts w:ascii="GHEA Mariam" w:eastAsia="GHEA Mariam" w:hAnsi="GHEA Mariam" w:cs="GHEA Mariam"/>
          <w:color w:val="000000"/>
          <w:sz w:val="24"/>
          <w:szCs w:val="24"/>
          <w:lang w:val="hy-AM"/>
        </w:rPr>
        <w:t xml:space="preserve">է </w:t>
      </w:r>
      <w:r w:rsidR="00794EAE" w:rsidRPr="006E1FC5">
        <w:rPr>
          <w:rFonts w:ascii="GHEA Mariam" w:eastAsia="GHEA Mariam" w:hAnsi="GHEA Mariam" w:cs="GHEA Mariam"/>
          <w:color w:val="000000"/>
          <w:sz w:val="24"/>
          <w:szCs w:val="24"/>
          <w:lang w:val="hy-AM"/>
        </w:rPr>
        <w:t>խաչմերուկի անկյունում գտնվող սյանը</w:t>
      </w:r>
      <w:r w:rsidR="003F24DD" w:rsidRPr="006E1FC5">
        <w:rPr>
          <w:rFonts w:ascii="GHEA Mariam" w:eastAsia="GHEA Mariam" w:hAnsi="GHEA Mariam" w:cs="GHEA Mariam"/>
          <w:color w:val="000000"/>
          <w:sz w:val="24"/>
          <w:szCs w:val="24"/>
          <w:lang w:val="hy-AM"/>
        </w:rPr>
        <w:t xml:space="preserve"> և շրջվել, </w:t>
      </w:r>
      <w:r w:rsidR="00732169" w:rsidRPr="006E1FC5">
        <w:rPr>
          <w:rFonts w:ascii="GHEA Mariam" w:eastAsia="GHEA Mariam" w:hAnsi="GHEA Mariam" w:cs="GHEA Mariam"/>
          <w:color w:val="000000"/>
          <w:sz w:val="24"/>
          <w:szCs w:val="24"/>
          <w:lang w:val="hy-AM"/>
        </w:rPr>
        <w:t>ինչի</w:t>
      </w:r>
      <w:r w:rsidR="006A78BB" w:rsidRPr="006E1FC5">
        <w:rPr>
          <w:rFonts w:ascii="GHEA Mariam" w:eastAsia="GHEA Mariam" w:hAnsi="GHEA Mariam" w:cs="GHEA Mariam"/>
          <w:color w:val="000000"/>
          <w:sz w:val="24"/>
          <w:szCs w:val="24"/>
          <w:lang w:val="hy-AM"/>
        </w:rPr>
        <w:t xml:space="preserve"> </w:t>
      </w:r>
      <w:r w:rsidR="00732169" w:rsidRPr="006E1FC5">
        <w:rPr>
          <w:rFonts w:ascii="GHEA Mariam" w:eastAsia="GHEA Mariam" w:hAnsi="GHEA Mariam" w:cs="GHEA Mariam"/>
          <w:color w:val="000000"/>
          <w:sz w:val="24"/>
          <w:szCs w:val="24"/>
          <w:lang w:val="hy-AM"/>
        </w:rPr>
        <w:t>արդյունքում</w:t>
      </w:r>
      <w:r w:rsidR="003E35BE" w:rsidRPr="006E1FC5">
        <w:rPr>
          <w:rFonts w:ascii="GHEA Mariam" w:eastAsia="GHEA Mariam" w:hAnsi="GHEA Mariam" w:cs="GHEA Mariam"/>
          <w:color w:val="000000"/>
          <w:sz w:val="24"/>
          <w:szCs w:val="24"/>
          <w:lang w:val="hy-AM"/>
        </w:rPr>
        <w:t xml:space="preserve"> «ԲՄՎ» մակնիշի ավտոմեքենայի վարո</w:t>
      </w:r>
      <w:r w:rsidR="00FD5245">
        <w:rPr>
          <w:rFonts w:ascii="GHEA Mariam" w:eastAsia="GHEA Mariam" w:hAnsi="GHEA Mariam" w:cs="GHEA Mariam"/>
          <w:color w:val="000000"/>
          <w:sz w:val="24"/>
          <w:szCs w:val="24"/>
          <w:lang w:val="hy-AM"/>
        </w:rPr>
        <w:t>ր</w:t>
      </w:r>
      <w:r w:rsidR="003E35BE" w:rsidRPr="006E1FC5">
        <w:rPr>
          <w:rFonts w:ascii="GHEA Mariam" w:eastAsia="GHEA Mariam" w:hAnsi="GHEA Mariam" w:cs="GHEA Mariam"/>
          <w:color w:val="000000"/>
          <w:sz w:val="24"/>
          <w:szCs w:val="24"/>
          <w:lang w:val="hy-AM"/>
        </w:rPr>
        <w:t>դ Կ</w:t>
      </w:r>
      <w:r w:rsidR="003E35BE" w:rsidRPr="006E1FC5">
        <w:rPr>
          <w:rFonts w:ascii="Cambria Math" w:eastAsia="GHEA Mariam" w:hAnsi="Cambria Math" w:cs="Cambria Math"/>
          <w:color w:val="000000"/>
          <w:sz w:val="24"/>
          <w:szCs w:val="24"/>
          <w:lang w:val="hy-AM"/>
        </w:rPr>
        <w:t>․</w:t>
      </w:r>
      <w:r w:rsidR="003E35BE" w:rsidRPr="006E1FC5">
        <w:rPr>
          <w:rFonts w:ascii="GHEA Mariam" w:eastAsia="GHEA Mariam" w:hAnsi="GHEA Mariam" w:cs="GHEA Mariam"/>
          <w:color w:val="000000"/>
          <w:sz w:val="24"/>
          <w:szCs w:val="24"/>
          <w:lang w:val="hy-AM"/>
        </w:rPr>
        <w:t>Սանթրոսյանին անզգուշությամբ պատճառել</w:t>
      </w:r>
      <w:r w:rsidR="00732169" w:rsidRPr="006E1FC5">
        <w:rPr>
          <w:rFonts w:ascii="GHEA Mariam" w:eastAsia="GHEA Mariam" w:hAnsi="GHEA Mariam" w:cs="GHEA Mariam"/>
          <w:color w:val="000000"/>
          <w:sz w:val="24"/>
          <w:szCs w:val="24"/>
          <w:lang w:val="hy-AM"/>
        </w:rPr>
        <w:t xml:space="preserve"> է մահ</w:t>
      </w:r>
      <w:r w:rsidR="003E35BE" w:rsidRPr="006E1FC5">
        <w:rPr>
          <w:rFonts w:ascii="GHEA Mariam" w:eastAsia="GHEA Mariam" w:hAnsi="GHEA Mariam" w:cs="GHEA Mariam"/>
          <w:color w:val="000000"/>
          <w:sz w:val="24"/>
          <w:szCs w:val="24"/>
          <w:lang w:val="hy-AM"/>
        </w:rPr>
        <w:t>՝ ինքն իրեն զրկելով վթարը կանխելու տեխնիկական հնարավորությունից</w:t>
      </w:r>
      <w:r w:rsidR="00B37365">
        <w:rPr>
          <w:rStyle w:val="FootnoteReference"/>
          <w:rFonts w:ascii="GHEA Mariam" w:eastAsia="GHEA Mariam" w:hAnsi="GHEA Mariam" w:cs="GHEA Mariam"/>
          <w:color w:val="000000"/>
          <w:sz w:val="24"/>
          <w:szCs w:val="24"/>
          <w:lang w:val="hy-AM"/>
        </w:rPr>
        <w:footnoteReference w:id="9"/>
      </w:r>
      <w:r w:rsidR="003E35BE" w:rsidRPr="006E1FC5">
        <w:rPr>
          <w:rFonts w:ascii="GHEA Mariam" w:eastAsia="GHEA Mariam" w:hAnsi="GHEA Mariam" w:cs="GHEA Mariam"/>
          <w:color w:val="000000"/>
          <w:sz w:val="24"/>
          <w:szCs w:val="24"/>
          <w:lang w:val="hy-AM"/>
        </w:rPr>
        <w:t>,</w:t>
      </w:r>
    </w:p>
    <w:p w14:paraId="23D96E97" w14:textId="122695CD" w:rsidR="005B4A87" w:rsidRPr="006E1FC5" w:rsidRDefault="003166DB" w:rsidP="00BB560B">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E1FC5">
        <w:rPr>
          <w:rFonts w:ascii="GHEA Mariam" w:eastAsia="GHEA Mariam" w:hAnsi="GHEA Mariam" w:cs="GHEA Mariam"/>
          <w:color w:val="000000"/>
          <w:sz w:val="24"/>
          <w:szCs w:val="24"/>
          <w:lang w:val="hy-AM"/>
        </w:rPr>
        <w:lastRenderedPageBreak/>
        <w:t xml:space="preserve">- </w:t>
      </w:r>
      <w:r w:rsidR="004C09BD" w:rsidRPr="006E1FC5">
        <w:rPr>
          <w:rFonts w:ascii="GHEA Mariam" w:eastAsia="GHEA Mariam" w:hAnsi="GHEA Mariam" w:cs="GHEA Mariam"/>
          <w:color w:val="000000"/>
          <w:sz w:val="24"/>
          <w:szCs w:val="24"/>
          <w:lang w:val="hy-AM"/>
        </w:rPr>
        <w:t>դատաքննությամբ հետազոտված ապացույցների հիման վրա Առաջին ատյանի դատարանը եզրահանգել է, որ ապացուցված չէ մեղադրյալ Ա</w:t>
      </w:r>
      <w:r w:rsidR="004C09BD" w:rsidRPr="006E1FC5">
        <w:rPr>
          <w:rFonts w:ascii="Cambria Math" w:eastAsia="GHEA Mariam" w:hAnsi="Cambria Math" w:cs="Cambria Math"/>
          <w:color w:val="000000"/>
          <w:sz w:val="24"/>
          <w:szCs w:val="24"/>
          <w:lang w:val="hy-AM"/>
        </w:rPr>
        <w:t>․</w:t>
      </w:r>
      <w:r w:rsidR="004C09BD" w:rsidRPr="006E1FC5">
        <w:rPr>
          <w:rFonts w:ascii="GHEA Mariam" w:eastAsia="GHEA Mariam" w:hAnsi="GHEA Mariam" w:cs="GHEA Mariam"/>
          <w:color w:val="000000"/>
          <w:sz w:val="24"/>
          <w:szCs w:val="24"/>
          <w:lang w:val="hy-AM"/>
        </w:rPr>
        <w:t>Թումանյանի կողմից իրեն վերագրված արարքը կատարելը</w:t>
      </w:r>
      <w:r w:rsidR="00501542" w:rsidRPr="006E1FC5">
        <w:rPr>
          <w:rFonts w:ascii="GHEA Mariam" w:eastAsia="GHEA Mariam" w:hAnsi="GHEA Mariam" w:cs="GHEA Mariam"/>
          <w:color w:val="000000"/>
          <w:sz w:val="24"/>
          <w:szCs w:val="24"/>
          <w:lang w:val="hy-AM"/>
        </w:rPr>
        <w:t>։ Մասնավորապես, Առաջին ատյանի դատարան</w:t>
      </w:r>
      <w:r w:rsidR="00762108" w:rsidRPr="006E1FC5">
        <w:rPr>
          <w:rFonts w:ascii="GHEA Mariam" w:eastAsia="GHEA Mariam" w:hAnsi="GHEA Mariam" w:cs="GHEA Mariam"/>
          <w:color w:val="000000"/>
          <w:sz w:val="24"/>
          <w:szCs w:val="24"/>
          <w:lang w:val="hy-AM"/>
        </w:rPr>
        <w:t>ը</w:t>
      </w:r>
      <w:r w:rsidR="00501542" w:rsidRPr="006E1FC5">
        <w:rPr>
          <w:rFonts w:ascii="GHEA Mariam" w:eastAsia="GHEA Mariam" w:hAnsi="GHEA Mariam" w:cs="GHEA Mariam"/>
          <w:color w:val="000000"/>
          <w:sz w:val="24"/>
          <w:szCs w:val="24"/>
          <w:lang w:val="hy-AM"/>
        </w:rPr>
        <w:t xml:space="preserve"> </w:t>
      </w:r>
      <w:r w:rsidR="00762108" w:rsidRPr="006E1FC5">
        <w:rPr>
          <w:rFonts w:ascii="GHEA Mariam" w:eastAsia="GHEA Mariam" w:hAnsi="GHEA Mariam" w:cs="GHEA Mariam"/>
          <w:color w:val="000000"/>
          <w:sz w:val="24"/>
          <w:szCs w:val="24"/>
          <w:lang w:val="hy-AM"/>
        </w:rPr>
        <w:t>փաստարկել</w:t>
      </w:r>
      <w:r w:rsidR="00501542" w:rsidRPr="006E1FC5">
        <w:rPr>
          <w:rFonts w:ascii="GHEA Mariam" w:eastAsia="GHEA Mariam" w:hAnsi="GHEA Mariam" w:cs="GHEA Mariam"/>
          <w:color w:val="000000"/>
          <w:sz w:val="24"/>
          <w:szCs w:val="24"/>
          <w:lang w:val="hy-AM"/>
        </w:rPr>
        <w:t xml:space="preserve"> է, որ </w:t>
      </w:r>
      <w:r w:rsidR="000B5278" w:rsidRPr="006E1FC5">
        <w:rPr>
          <w:rFonts w:ascii="GHEA Mariam" w:hAnsi="GHEA Mariam"/>
          <w:sz w:val="24"/>
          <w:szCs w:val="24"/>
          <w:lang w:val="hy-AM"/>
        </w:rPr>
        <w:t>դատաավտոտեխնիկական և տեսաձայնագրային համալիր փորձաքննության թիվ 31771608 եզրակացությ</w:t>
      </w:r>
      <w:r w:rsidR="00854CEF">
        <w:rPr>
          <w:rFonts w:ascii="GHEA Mariam" w:hAnsi="GHEA Mariam"/>
          <w:sz w:val="24"/>
          <w:szCs w:val="24"/>
          <w:lang w:val="hy-AM"/>
        </w:rPr>
        <w:t>ու</w:t>
      </w:r>
      <w:r w:rsidR="000B5278" w:rsidRPr="006E1FC5">
        <w:rPr>
          <w:rFonts w:ascii="GHEA Mariam" w:hAnsi="GHEA Mariam"/>
          <w:sz w:val="24"/>
          <w:szCs w:val="24"/>
          <w:lang w:val="hy-AM"/>
        </w:rPr>
        <w:t>ն</w:t>
      </w:r>
      <w:r w:rsidR="0011769E" w:rsidRPr="006E1FC5">
        <w:rPr>
          <w:rFonts w:ascii="GHEA Mariam" w:hAnsi="GHEA Mariam"/>
          <w:sz w:val="24"/>
          <w:szCs w:val="24"/>
          <w:lang w:val="hy-AM"/>
        </w:rPr>
        <w:t>ն</w:t>
      </w:r>
      <w:r w:rsidR="000B5278" w:rsidRPr="006E1FC5">
        <w:rPr>
          <w:rFonts w:ascii="GHEA Mariam" w:eastAsia="GHEA Mariam" w:hAnsi="GHEA Mariam" w:cs="GHEA Mariam"/>
          <w:color w:val="000000"/>
          <w:sz w:val="24"/>
          <w:szCs w:val="24"/>
          <w:lang w:val="hy-AM"/>
        </w:rPr>
        <w:t xml:space="preserve"> </w:t>
      </w:r>
      <w:r w:rsidR="0011769E" w:rsidRPr="006E1FC5">
        <w:rPr>
          <w:rFonts w:ascii="GHEA Mariam" w:eastAsia="GHEA Mariam" w:hAnsi="GHEA Mariam" w:cs="GHEA Mariam"/>
          <w:color w:val="000000"/>
          <w:sz w:val="24"/>
          <w:szCs w:val="24"/>
          <w:lang w:val="hy-AM"/>
        </w:rPr>
        <w:t xml:space="preserve">ունի որոշիչ նշանակություն </w:t>
      </w:r>
      <w:r w:rsidR="00A06D0C" w:rsidRPr="006E1FC5">
        <w:rPr>
          <w:rFonts w:ascii="GHEA Mariam" w:eastAsia="GHEA Mariam" w:hAnsi="GHEA Mariam" w:cs="GHEA Mariam"/>
          <w:color w:val="000000"/>
          <w:sz w:val="24"/>
          <w:szCs w:val="24"/>
          <w:lang w:val="hy-AM"/>
        </w:rPr>
        <w:t>մեղադրյալ</w:t>
      </w:r>
      <w:r w:rsidR="0011769E" w:rsidRPr="006E1FC5">
        <w:rPr>
          <w:rFonts w:ascii="GHEA Mariam" w:eastAsia="GHEA Mariam" w:hAnsi="GHEA Mariam" w:cs="GHEA Mariam"/>
          <w:color w:val="000000"/>
          <w:sz w:val="24"/>
          <w:szCs w:val="24"/>
          <w:lang w:val="hy-AM"/>
        </w:rPr>
        <w:t>ի մեղավորությունը հիմնավորելու համար:</w:t>
      </w:r>
      <w:r w:rsidR="00762108" w:rsidRPr="006E1FC5">
        <w:rPr>
          <w:rFonts w:ascii="GHEA Mariam" w:eastAsia="GHEA Mariam" w:hAnsi="GHEA Mariam" w:cs="GHEA Mariam"/>
          <w:color w:val="000000"/>
          <w:sz w:val="24"/>
          <w:szCs w:val="24"/>
          <w:lang w:val="hy-AM"/>
        </w:rPr>
        <w:t xml:space="preserve"> Այս ապացույցի կապակցությամբ Առաջին ատյանի դատարան</w:t>
      </w:r>
      <w:r w:rsidR="000221C6" w:rsidRPr="006E1FC5">
        <w:rPr>
          <w:rFonts w:ascii="GHEA Mariam" w:eastAsia="GHEA Mariam" w:hAnsi="GHEA Mariam" w:cs="GHEA Mariam"/>
          <w:color w:val="000000"/>
          <w:sz w:val="24"/>
          <w:szCs w:val="24"/>
          <w:lang w:val="hy-AM"/>
        </w:rPr>
        <w:t>ը նախ</w:t>
      </w:r>
      <w:r w:rsidR="00762108" w:rsidRPr="006E1FC5">
        <w:rPr>
          <w:rFonts w:ascii="GHEA Mariam" w:eastAsia="GHEA Mariam" w:hAnsi="GHEA Mariam" w:cs="GHEA Mariam"/>
          <w:color w:val="000000"/>
          <w:sz w:val="24"/>
          <w:szCs w:val="24"/>
          <w:lang w:val="hy-AM"/>
        </w:rPr>
        <w:t xml:space="preserve"> </w:t>
      </w:r>
      <w:r w:rsidR="000221C6" w:rsidRPr="006E1FC5">
        <w:rPr>
          <w:rFonts w:ascii="GHEA Mariam" w:eastAsia="GHEA Mariam" w:hAnsi="GHEA Mariam" w:cs="GHEA Mariam"/>
          <w:color w:val="000000"/>
          <w:sz w:val="24"/>
          <w:szCs w:val="24"/>
          <w:lang w:val="hy-AM"/>
        </w:rPr>
        <w:t>նշել</w:t>
      </w:r>
      <w:r w:rsidR="00762108" w:rsidRPr="006E1FC5">
        <w:rPr>
          <w:rFonts w:ascii="GHEA Mariam" w:eastAsia="GHEA Mariam" w:hAnsi="GHEA Mariam" w:cs="GHEA Mariam"/>
          <w:color w:val="000000"/>
          <w:sz w:val="24"/>
          <w:szCs w:val="24"/>
          <w:lang w:val="hy-AM"/>
        </w:rPr>
        <w:t xml:space="preserve"> է, որ </w:t>
      </w:r>
      <w:r w:rsidR="000B5606" w:rsidRPr="006E1FC5">
        <w:rPr>
          <w:rFonts w:ascii="GHEA Mariam" w:eastAsia="GHEA Mariam" w:hAnsi="GHEA Mariam" w:cs="GHEA Mariam"/>
          <w:color w:val="000000"/>
          <w:sz w:val="24"/>
          <w:szCs w:val="24"/>
          <w:lang w:val="hy-AM"/>
        </w:rPr>
        <w:t>փորձաքննության ընթացքում</w:t>
      </w:r>
      <w:r w:rsidR="00727F87" w:rsidRPr="006E1FC5">
        <w:rPr>
          <w:rFonts w:ascii="GHEA Mariam" w:eastAsia="GHEA Mariam" w:hAnsi="GHEA Mariam" w:cs="GHEA Mariam"/>
          <w:color w:val="000000"/>
          <w:sz w:val="24"/>
          <w:szCs w:val="24"/>
          <w:lang w:val="hy-AM"/>
        </w:rPr>
        <w:t>, գտնելով, որ կոնկրետ դեպքում փորձագիտական եղանակով հնարավոր չէ պարզել</w:t>
      </w:r>
      <w:r w:rsidR="00B40FBB" w:rsidRPr="006E1FC5">
        <w:rPr>
          <w:rFonts w:ascii="GHEA Mariam" w:eastAsia="GHEA Mariam" w:hAnsi="GHEA Mariam" w:cs="GHEA Mariam"/>
          <w:color w:val="000000"/>
          <w:sz w:val="24"/>
          <w:szCs w:val="24"/>
          <w:lang w:val="hy-AM"/>
        </w:rPr>
        <w:t xml:space="preserve"> </w:t>
      </w:r>
      <w:r w:rsidR="00B05C5F" w:rsidRPr="006E1FC5">
        <w:rPr>
          <w:rFonts w:ascii="GHEA Mariam" w:eastAsia="GHEA Mariam" w:hAnsi="GHEA Mariam" w:cs="GHEA Mariam"/>
          <w:color w:val="000000"/>
          <w:sz w:val="24"/>
          <w:szCs w:val="24"/>
          <w:lang w:val="hy-AM"/>
        </w:rPr>
        <w:t xml:space="preserve">մինչ ընդհարումը </w:t>
      </w:r>
      <w:r w:rsidR="00B40FBB" w:rsidRPr="006E1FC5">
        <w:rPr>
          <w:rFonts w:ascii="GHEA Mariam" w:eastAsia="GHEA Mariam" w:hAnsi="GHEA Mariam" w:cs="GHEA Mariam"/>
          <w:color w:val="000000"/>
          <w:sz w:val="24"/>
          <w:szCs w:val="24"/>
          <w:lang w:val="hy-AM"/>
        </w:rPr>
        <w:t>«ԲՄՎ» մակնիշի 34 TQ 085 հաշվառման համարանիշի տրա</w:t>
      </w:r>
      <w:r w:rsidR="00FD5245">
        <w:rPr>
          <w:rFonts w:ascii="GHEA Mariam" w:eastAsia="GHEA Mariam" w:hAnsi="GHEA Mariam" w:cs="GHEA Mariam"/>
          <w:color w:val="000000"/>
          <w:sz w:val="24"/>
          <w:szCs w:val="24"/>
          <w:lang w:val="hy-AM"/>
        </w:rPr>
        <w:t>ն</w:t>
      </w:r>
      <w:r w:rsidR="00B40FBB" w:rsidRPr="006E1FC5">
        <w:rPr>
          <w:rFonts w:ascii="GHEA Mariam" w:eastAsia="GHEA Mariam" w:hAnsi="GHEA Mariam" w:cs="GHEA Mariam"/>
          <w:color w:val="000000"/>
          <w:sz w:val="24"/>
          <w:szCs w:val="24"/>
          <w:lang w:val="hy-AM"/>
        </w:rPr>
        <w:t xml:space="preserve">սպորտային միջոցի արագության մեծությունը՝ փորձագետ </w:t>
      </w:r>
      <w:r w:rsidR="00B05C5F" w:rsidRPr="006E1FC5">
        <w:rPr>
          <w:rFonts w:ascii="GHEA Mariam" w:eastAsia="GHEA Mariam" w:hAnsi="GHEA Mariam" w:cs="GHEA Mariam"/>
          <w:color w:val="000000"/>
          <w:sz w:val="24"/>
          <w:szCs w:val="24"/>
          <w:lang w:val="hy-AM"/>
        </w:rPr>
        <w:t>Ա</w:t>
      </w:r>
      <w:r w:rsidR="00B05C5F" w:rsidRPr="006E1FC5">
        <w:rPr>
          <w:rFonts w:ascii="Cambria Math" w:eastAsia="GHEA Mariam" w:hAnsi="Cambria Math" w:cs="Cambria Math"/>
          <w:color w:val="000000"/>
          <w:sz w:val="24"/>
          <w:szCs w:val="24"/>
          <w:lang w:val="hy-AM"/>
        </w:rPr>
        <w:t>․</w:t>
      </w:r>
      <w:r w:rsidR="00B05C5F" w:rsidRPr="006E1FC5">
        <w:rPr>
          <w:rFonts w:ascii="GHEA Mariam" w:eastAsia="GHEA Mariam" w:hAnsi="GHEA Mariam" w:cs="GHEA Mariam"/>
          <w:color w:val="000000"/>
          <w:sz w:val="24"/>
          <w:szCs w:val="24"/>
          <w:lang w:val="hy-AM"/>
        </w:rPr>
        <w:t>Հարությունյան</w:t>
      </w:r>
      <w:r w:rsidR="00CB7D5D" w:rsidRPr="006E1FC5">
        <w:rPr>
          <w:rFonts w:ascii="GHEA Mariam" w:eastAsia="GHEA Mariam" w:hAnsi="GHEA Mariam" w:cs="GHEA Mariam"/>
          <w:color w:val="000000"/>
          <w:sz w:val="24"/>
          <w:szCs w:val="24"/>
          <w:lang w:val="hy-AM"/>
        </w:rPr>
        <w:t>ը վարույթն իրականացնող մարմնի</w:t>
      </w:r>
      <w:r w:rsidR="009902DF">
        <w:rPr>
          <w:rFonts w:ascii="GHEA Mariam" w:eastAsia="GHEA Mariam" w:hAnsi="GHEA Mariam" w:cs="GHEA Mariam"/>
          <w:color w:val="000000"/>
          <w:sz w:val="24"/>
          <w:szCs w:val="24"/>
          <w:lang w:val="hy-AM"/>
        </w:rPr>
        <w:t>ն</w:t>
      </w:r>
      <w:r w:rsidR="00CB7D5D" w:rsidRPr="006E1FC5">
        <w:rPr>
          <w:rFonts w:ascii="GHEA Mariam" w:eastAsia="GHEA Mariam" w:hAnsi="GHEA Mariam" w:cs="GHEA Mariam"/>
          <w:color w:val="000000"/>
          <w:sz w:val="24"/>
          <w:szCs w:val="24"/>
          <w:lang w:val="hy-AM"/>
        </w:rPr>
        <w:t xml:space="preserve"> միջնորդել է քննչական եղանակով պարզել</w:t>
      </w:r>
      <w:r w:rsidR="005B4A87" w:rsidRPr="006E1FC5">
        <w:rPr>
          <w:rFonts w:ascii="GHEA Mariam" w:eastAsia="GHEA Mariam" w:hAnsi="GHEA Mariam" w:cs="GHEA Mariam"/>
          <w:color w:val="000000"/>
          <w:sz w:val="24"/>
          <w:szCs w:val="24"/>
          <w:lang w:val="hy-AM"/>
        </w:rPr>
        <w:t xml:space="preserve"> և փորձաքննությանն առաջադրել մինչ ընդհարումը նշված տրա</w:t>
      </w:r>
      <w:r w:rsidR="00FD5245">
        <w:rPr>
          <w:rFonts w:ascii="GHEA Mariam" w:eastAsia="GHEA Mariam" w:hAnsi="GHEA Mariam" w:cs="GHEA Mariam"/>
          <w:color w:val="000000"/>
          <w:sz w:val="24"/>
          <w:szCs w:val="24"/>
          <w:lang w:val="hy-AM"/>
        </w:rPr>
        <w:t>ն</w:t>
      </w:r>
      <w:r w:rsidR="005B4A87" w:rsidRPr="006E1FC5">
        <w:rPr>
          <w:rFonts w:ascii="GHEA Mariam" w:eastAsia="GHEA Mariam" w:hAnsi="GHEA Mariam" w:cs="GHEA Mariam"/>
          <w:color w:val="000000"/>
          <w:sz w:val="24"/>
          <w:szCs w:val="24"/>
          <w:lang w:val="hy-AM"/>
        </w:rPr>
        <w:t>սպորտային միջոցի արագության մեծությունը</w:t>
      </w:r>
      <w:r w:rsidR="00996D27" w:rsidRPr="006E1FC5">
        <w:rPr>
          <w:rFonts w:ascii="GHEA Mariam" w:eastAsia="GHEA Mariam" w:hAnsi="GHEA Mariam" w:cs="GHEA Mariam"/>
          <w:color w:val="000000"/>
          <w:sz w:val="24"/>
          <w:szCs w:val="24"/>
          <w:lang w:val="hy-AM"/>
        </w:rPr>
        <w:t>, այն պայմաններում</w:t>
      </w:r>
      <w:r w:rsidR="00FD5245">
        <w:rPr>
          <w:rFonts w:ascii="GHEA Mariam" w:eastAsia="GHEA Mariam" w:hAnsi="GHEA Mariam" w:cs="GHEA Mariam"/>
          <w:color w:val="000000"/>
          <w:sz w:val="24"/>
          <w:szCs w:val="24"/>
          <w:lang w:val="hy-AM"/>
        </w:rPr>
        <w:t>, երբ</w:t>
      </w:r>
      <w:r w:rsidR="00996D27" w:rsidRPr="006E1FC5">
        <w:rPr>
          <w:rFonts w:ascii="GHEA Mariam" w:eastAsia="GHEA Mariam" w:hAnsi="GHEA Mariam" w:cs="GHEA Mariam"/>
          <w:color w:val="000000"/>
          <w:sz w:val="24"/>
          <w:szCs w:val="24"/>
          <w:lang w:val="hy-AM"/>
        </w:rPr>
        <w:t xml:space="preserve"> համապատասխան փորձաքննություն</w:t>
      </w:r>
      <w:r w:rsidR="006A4820" w:rsidRPr="006E1FC5">
        <w:rPr>
          <w:rFonts w:ascii="GHEA Mariam" w:eastAsia="GHEA Mariam" w:hAnsi="GHEA Mariam" w:cs="GHEA Mariam"/>
          <w:color w:val="000000"/>
          <w:sz w:val="24"/>
          <w:szCs w:val="24"/>
          <w:lang w:val="hy-AM"/>
        </w:rPr>
        <w:t xml:space="preserve"> նշանակելու որոշմամբ առաջադրված է</w:t>
      </w:r>
      <w:r w:rsidR="00FD5245">
        <w:rPr>
          <w:rFonts w:ascii="GHEA Mariam" w:eastAsia="GHEA Mariam" w:hAnsi="GHEA Mariam" w:cs="GHEA Mariam"/>
          <w:color w:val="000000"/>
          <w:sz w:val="24"/>
          <w:szCs w:val="24"/>
          <w:lang w:val="hy-AM"/>
        </w:rPr>
        <w:t>ր</w:t>
      </w:r>
      <w:r w:rsidR="006A4820" w:rsidRPr="006E1FC5">
        <w:rPr>
          <w:rFonts w:ascii="GHEA Mariam" w:eastAsia="GHEA Mariam" w:hAnsi="GHEA Mariam" w:cs="GHEA Mariam"/>
          <w:color w:val="000000"/>
          <w:sz w:val="24"/>
          <w:szCs w:val="24"/>
          <w:lang w:val="hy-AM"/>
        </w:rPr>
        <w:t xml:space="preserve"> որոշել նաև այդ հարցը։ </w:t>
      </w:r>
      <w:r w:rsidR="00FD5245">
        <w:rPr>
          <w:rFonts w:ascii="GHEA Mariam" w:eastAsia="GHEA Mariam" w:hAnsi="GHEA Mariam" w:cs="GHEA Mariam"/>
          <w:color w:val="000000"/>
          <w:sz w:val="24"/>
          <w:szCs w:val="24"/>
          <w:lang w:val="hy-AM"/>
        </w:rPr>
        <w:t>Այս համատեքստում</w:t>
      </w:r>
      <w:r w:rsidR="00DD49B9" w:rsidRPr="006E1FC5">
        <w:rPr>
          <w:rFonts w:ascii="GHEA Mariam" w:eastAsia="GHEA Mariam" w:hAnsi="GHEA Mariam" w:cs="GHEA Mariam"/>
          <w:color w:val="000000"/>
          <w:sz w:val="24"/>
          <w:szCs w:val="24"/>
          <w:lang w:val="hy-AM"/>
        </w:rPr>
        <w:t xml:space="preserve"> Առաջին ատյանի դատարանը</w:t>
      </w:r>
      <w:r w:rsidR="00FD5245">
        <w:rPr>
          <w:rFonts w:ascii="GHEA Mariam" w:eastAsia="GHEA Mariam" w:hAnsi="GHEA Mariam" w:cs="GHEA Mariam"/>
          <w:color w:val="000000"/>
          <w:sz w:val="24"/>
          <w:szCs w:val="24"/>
          <w:lang w:val="hy-AM"/>
        </w:rPr>
        <w:t xml:space="preserve"> նաև</w:t>
      </w:r>
      <w:r w:rsidR="00DD49B9" w:rsidRPr="006E1FC5">
        <w:rPr>
          <w:rFonts w:ascii="GHEA Mariam" w:eastAsia="GHEA Mariam" w:hAnsi="GHEA Mariam" w:cs="GHEA Mariam"/>
          <w:color w:val="000000"/>
          <w:sz w:val="24"/>
          <w:szCs w:val="24"/>
          <w:lang w:val="hy-AM"/>
        </w:rPr>
        <w:t xml:space="preserve"> </w:t>
      </w:r>
      <w:r w:rsidR="00FD5245">
        <w:rPr>
          <w:rFonts w:ascii="GHEA Mariam" w:eastAsia="GHEA Mariam" w:hAnsi="GHEA Mariam" w:cs="GHEA Mariam"/>
          <w:color w:val="000000"/>
          <w:sz w:val="24"/>
          <w:szCs w:val="24"/>
          <w:lang w:val="hy-AM"/>
        </w:rPr>
        <w:t>արձանագրել</w:t>
      </w:r>
      <w:r w:rsidR="00DD49B9" w:rsidRPr="006E1FC5">
        <w:rPr>
          <w:rFonts w:ascii="GHEA Mariam" w:eastAsia="GHEA Mariam" w:hAnsi="GHEA Mariam" w:cs="GHEA Mariam"/>
          <w:color w:val="000000"/>
          <w:sz w:val="24"/>
          <w:szCs w:val="24"/>
          <w:lang w:val="hy-AM"/>
        </w:rPr>
        <w:t xml:space="preserve"> է, որ </w:t>
      </w:r>
      <w:r w:rsidR="00BB560B" w:rsidRPr="006E1FC5">
        <w:rPr>
          <w:rFonts w:ascii="GHEA Mariam" w:eastAsia="GHEA Mariam" w:hAnsi="GHEA Mariam" w:cs="GHEA Mariam"/>
          <w:color w:val="000000"/>
          <w:sz w:val="24"/>
          <w:szCs w:val="24"/>
          <w:lang w:val="hy-AM"/>
        </w:rPr>
        <w:t xml:space="preserve">փորձաքննության ընթացքում փորձագետի կողմից կարող </w:t>
      </w:r>
      <w:r w:rsidR="006F2A09">
        <w:rPr>
          <w:rFonts w:ascii="GHEA Mariam" w:eastAsia="GHEA Mariam" w:hAnsi="GHEA Mariam" w:cs="GHEA Mariam"/>
          <w:color w:val="000000"/>
          <w:sz w:val="24"/>
          <w:szCs w:val="24"/>
          <w:lang w:val="hy-AM"/>
        </w:rPr>
        <w:t xml:space="preserve">են </w:t>
      </w:r>
      <w:r w:rsidR="00BB560B" w:rsidRPr="006E1FC5">
        <w:rPr>
          <w:rFonts w:ascii="GHEA Mariam" w:eastAsia="GHEA Mariam" w:hAnsi="GHEA Mariam" w:cs="GHEA Mariam"/>
          <w:color w:val="000000"/>
          <w:sz w:val="24"/>
          <w:szCs w:val="24"/>
          <w:lang w:val="hy-AM"/>
        </w:rPr>
        <w:t>պահանջվել բացառապես այնպիսի տվյալներ, որոնք գտնվում են վարույթն իրականացնող մարմնի տրամադրության տակ, ուստի, սույն վա</w:t>
      </w:r>
      <w:r w:rsidR="00867B61" w:rsidRPr="006E1FC5">
        <w:rPr>
          <w:rFonts w:ascii="GHEA Mariam" w:eastAsia="GHEA Mariam" w:hAnsi="GHEA Mariam" w:cs="GHEA Mariam"/>
          <w:color w:val="000000"/>
          <w:sz w:val="24"/>
          <w:szCs w:val="24"/>
          <w:lang w:val="hy-AM"/>
        </w:rPr>
        <w:t>ր</w:t>
      </w:r>
      <w:r w:rsidR="00BB560B" w:rsidRPr="006E1FC5">
        <w:rPr>
          <w:rFonts w:ascii="GHEA Mariam" w:eastAsia="GHEA Mariam" w:hAnsi="GHEA Mariam" w:cs="GHEA Mariam"/>
          <w:color w:val="000000"/>
          <w:sz w:val="24"/>
          <w:szCs w:val="24"/>
          <w:lang w:val="hy-AM"/>
        </w:rPr>
        <w:t xml:space="preserve">ույթով </w:t>
      </w:r>
      <w:r w:rsidR="00DD49B9" w:rsidRPr="006E1FC5">
        <w:rPr>
          <w:rFonts w:ascii="GHEA Mariam" w:eastAsia="GHEA Mariam" w:hAnsi="GHEA Mariam" w:cs="GHEA Mariam"/>
          <w:color w:val="000000"/>
          <w:sz w:val="24"/>
          <w:szCs w:val="24"/>
          <w:lang w:val="hy-AM"/>
        </w:rPr>
        <w:t>փորձագետն այդպիսի տվյալ պահանջելու իրավասություն չի</w:t>
      </w:r>
      <w:r w:rsidR="00867B61" w:rsidRPr="006E1FC5">
        <w:rPr>
          <w:rFonts w:ascii="GHEA Mariam" w:eastAsia="GHEA Mariam" w:hAnsi="GHEA Mariam" w:cs="GHEA Mariam"/>
          <w:color w:val="000000"/>
          <w:sz w:val="24"/>
          <w:szCs w:val="24"/>
          <w:lang w:val="hy-AM"/>
        </w:rPr>
        <w:t xml:space="preserve"> ունեցել</w:t>
      </w:r>
      <w:r w:rsidR="00811057" w:rsidRPr="006E1FC5">
        <w:rPr>
          <w:rFonts w:ascii="GHEA Mariam" w:eastAsia="GHEA Mariam" w:hAnsi="GHEA Mariam" w:cs="GHEA Mariam"/>
          <w:color w:val="000000"/>
          <w:sz w:val="24"/>
          <w:szCs w:val="24"/>
          <w:lang w:val="hy-AM"/>
        </w:rPr>
        <w:t xml:space="preserve"> և իր եզրակացությամբ պետք է արձանագրեր խնդրո հարցին պատասխանելու անհնարինությունը</w:t>
      </w:r>
      <w:r w:rsidR="00BB560B" w:rsidRPr="006E1FC5">
        <w:rPr>
          <w:rFonts w:ascii="GHEA Mariam" w:eastAsia="GHEA Mariam" w:hAnsi="GHEA Mariam" w:cs="GHEA Mariam"/>
          <w:color w:val="000000"/>
          <w:sz w:val="24"/>
          <w:szCs w:val="24"/>
          <w:lang w:val="hy-AM"/>
        </w:rPr>
        <w:t>։</w:t>
      </w:r>
    </w:p>
    <w:p w14:paraId="660463AC" w14:textId="085EB4E3" w:rsidR="001C3FE5" w:rsidRPr="00E9587A" w:rsidRDefault="001C3FE5" w:rsidP="00E9587A">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6E1FC5">
        <w:rPr>
          <w:rFonts w:ascii="GHEA Mariam" w:eastAsia="GHEA Mariam" w:hAnsi="GHEA Mariam" w:cs="GHEA Mariam"/>
          <w:color w:val="000000"/>
          <w:sz w:val="24"/>
          <w:szCs w:val="24"/>
          <w:lang w:val="hy-AM"/>
        </w:rPr>
        <w:t xml:space="preserve">Բացի այդ, Առաջին ատյանի դատարանը նշել է, որ </w:t>
      </w:r>
      <w:r w:rsidR="00033CEA" w:rsidRPr="006E1FC5">
        <w:rPr>
          <w:rFonts w:ascii="GHEA Mariam" w:eastAsia="GHEA Mariam" w:hAnsi="GHEA Mariam" w:cs="GHEA Mariam"/>
          <w:color w:val="000000"/>
          <w:sz w:val="24"/>
          <w:szCs w:val="24"/>
          <w:lang w:val="hy-AM"/>
        </w:rPr>
        <w:t>փորձագիտական հիշյալ եզրակացությունը տրվել է</w:t>
      </w:r>
      <w:r w:rsidR="00E90F3F">
        <w:rPr>
          <w:rFonts w:ascii="GHEA Mariam" w:eastAsia="GHEA Mariam" w:hAnsi="GHEA Mariam" w:cs="GHEA Mariam"/>
          <w:color w:val="000000"/>
          <w:sz w:val="24"/>
          <w:szCs w:val="24"/>
          <w:lang w:val="hy-AM"/>
        </w:rPr>
        <w:t>,</w:t>
      </w:r>
      <w:r w:rsidR="00033CEA" w:rsidRPr="006E1FC5">
        <w:rPr>
          <w:rFonts w:ascii="GHEA Mariam" w:eastAsia="GHEA Mariam" w:hAnsi="GHEA Mariam" w:cs="GHEA Mariam"/>
          <w:color w:val="000000"/>
          <w:sz w:val="24"/>
          <w:szCs w:val="24"/>
          <w:lang w:val="hy-AM"/>
        </w:rPr>
        <w:t xml:space="preserve"> հիմքում դնելով ելակետային այնպիսի տվյալ, ըստ որի՝ մինչ ընդհարումը «ԲՄՎ» մակնիշի 34 TQ 085 հաշվառման համարանիշի տրա</w:t>
      </w:r>
      <w:r w:rsidR="006F2A09">
        <w:rPr>
          <w:rFonts w:ascii="GHEA Mariam" w:eastAsia="GHEA Mariam" w:hAnsi="GHEA Mariam" w:cs="GHEA Mariam"/>
          <w:color w:val="000000"/>
          <w:sz w:val="24"/>
          <w:szCs w:val="24"/>
          <w:lang w:val="hy-AM"/>
        </w:rPr>
        <w:t>ն</w:t>
      </w:r>
      <w:r w:rsidR="00033CEA" w:rsidRPr="006E1FC5">
        <w:rPr>
          <w:rFonts w:ascii="GHEA Mariam" w:eastAsia="GHEA Mariam" w:hAnsi="GHEA Mariam" w:cs="GHEA Mariam"/>
          <w:color w:val="000000"/>
          <w:sz w:val="24"/>
          <w:szCs w:val="24"/>
          <w:lang w:val="hy-AM"/>
        </w:rPr>
        <w:t xml:space="preserve">սպորտային միջոցի արագության </w:t>
      </w:r>
      <w:r w:rsidR="00190B86" w:rsidRPr="006E1FC5">
        <w:rPr>
          <w:rFonts w:ascii="GHEA Mariam" w:eastAsia="GHEA Mariam" w:hAnsi="GHEA Mariam" w:cs="GHEA Mariam"/>
          <w:color w:val="000000"/>
          <w:sz w:val="24"/>
          <w:szCs w:val="24"/>
          <w:lang w:val="hy-AM"/>
        </w:rPr>
        <w:t xml:space="preserve">հնարավոր </w:t>
      </w:r>
      <w:r w:rsidR="00033CEA" w:rsidRPr="006E1FC5">
        <w:rPr>
          <w:rFonts w:ascii="GHEA Mariam" w:eastAsia="GHEA Mariam" w:hAnsi="GHEA Mariam" w:cs="GHEA Mariam"/>
          <w:color w:val="000000"/>
          <w:sz w:val="24"/>
          <w:szCs w:val="24"/>
          <w:lang w:val="hy-AM"/>
        </w:rPr>
        <w:t>մեծությունը</w:t>
      </w:r>
      <w:r w:rsidR="00190B86" w:rsidRPr="006E1FC5">
        <w:rPr>
          <w:rFonts w:ascii="GHEA Mariam" w:eastAsia="GHEA Mariam" w:hAnsi="GHEA Mariam" w:cs="GHEA Mariam"/>
          <w:color w:val="000000"/>
          <w:sz w:val="24"/>
          <w:szCs w:val="24"/>
          <w:lang w:val="hy-AM"/>
        </w:rPr>
        <w:t xml:space="preserve"> եղել է </w:t>
      </w:r>
      <w:r w:rsidR="00EC6BB8" w:rsidRPr="006E1FC5">
        <w:rPr>
          <w:rFonts w:ascii="GHEA Mariam" w:eastAsia="GHEA Mariam" w:hAnsi="GHEA Mariam" w:cs="GHEA Mariam"/>
          <w:color w:val="000000"/>
          <w:sz w:val="24"/>
          <w:szCs w:val="24"/>
          <w:lang w:val="hy-AM"/>
        </w:rPr>
        <w:t xml:space="preserve">80 </w:t>
      </w:r>
      <w:r w:rsidR="00E90F3F">
        <w:rPr>
          <w:rFonts w:ascii="GHEA Mariam" w:eastAsia="GHEA Mariam" w:hAnsi="GHEA Mariam" w:cs="GHEA Mariam"/>
          <w:color w:val="000000"/>
          <w:sz w:val="24"/>
          <w:szCs w:val="24"/>
          <w:lang w:val="hy-AM"/>
        </w:rPr>
        <w:t>կմ/ժամ</w:t>
      </w:r>
      <w:r w:rsidR="00EC6BB8" w:rsidRPr="006E1FC5">
        <w:rPr>
          <w:rFonts w:ascii="GHEA Mariam" w:eastAsia="GHEA Mariam" w:hAnsi="GHEA Mariam" w:cs="GHEA Mariam"/>
          <w:color w:val="000000"/>
          <w:sz w:val="24"/>
          <w:szCs w:val="24"/>
          <w:lang w:val="hy-AM"/>
        </w:rPr>
        <w:t xml:space="preserve"> կամ 100-110 </w:t>
      </w:r>
      <w:r w:rsidR="00E90F3F">
        <w:rPr>
          <w:rFonts w:ascii="GHEA Mariam" w:eastAsia="GHEA Mariam" w:hAnsi="GHEA Mariam" w:cs="GHEA Mariam"/>
          <w:color w:val="000000"/>
          <w:sz w:val="24"/>
          <w:szCs w:val="24"/>
          <w:lang w:val="hy-AM"/>
        </w:rPr>
        <w:t>կմ/ժամ</w:t>
      </w:r>
      <w:r w:rsidR="00EC6BB8" w:rsidRPr="006E1FC5">
        <w:rPr>
          <w:rFonts w:ascii="GHEA Mariam" w:eastAsia="GHEA Mariam" w:hAnsi="GHEA Mariam" w:cs="GHEA Mariam"/>
          <w:color w:val="000000"/>
          <w:sz w:val="24"/>
          <w:szCs w:val="24"/>
          <w:lang w:val="hy-AM"/>
        </w:rPr>
        <w:t>։</w:t>
      </w:r>
      <w:r w:rsidR="00A83E76" w:rsidRPr="006E1FC5">
        <w:rPr>
          <w:rFonts w:ascii="GHEA Mariam" w:eastAsia="GHEA Mariam" w:hAnsi="GHEA Mariam" w:cs="GHEA Mariam"/>
          <w:color w:val="000000"/>
          <w:sz w:val="24"/>
          <w:szCs w:val="24"/>
          <w:lang w:val="hy-AM"/>
        </w:rPr>
        <w:t xml:space="preserve"> </w:t>
      </w:r>
      <w:r w:rsidR="00C21E95" w:rsidRPr="006E1FC5">
        <w:rPr>
          <w:rFonts w:ascii="GHEA Mariam" w:eastAsia="GHEA Mariam" w:hAnsi="GHEA Mariam" w:cs="GHEA Mariam"/>
          <w:color w:val="000000"/>
          <w:sz w:val="24"/>
          <w:szCs w:val="24"/>
          <w:lang w:val="hy-AM"/>
        </w:rPr>
        <w:t>Ընդ որում՝ փորձագետը եզրահանգել է, որ</w:t>
      </w:r>
      <w:r w:rsidR="00216A10" w:rsidRPr="00216A10">
        <w:rPr>
          <w:rFonts w:ascii="GHEA Mariam" w:eastAsia="GHEA Mariam" w:hAnsi="GHEA Mariam" w:cs="GHEA Mariam"/>
          <w:color w:val="000000"/>
          <w:sz w:val="24"/>
          <w:szCs w:val="24"/>
          <w:lang w:val="hy-AM"/>
        </w:rPr>
        <w:t xml:space="preserve"> 80 կմ/ժամ արագությամբ երթևեկել</w:t>
      </w:r>
      <w:r w:rsidR="00335CAD">
        <w:rPr>
          <w:rFonts w:ascii="GHEA Mariam" w:eastAsia="GHEA Mariam" w:hAnsi="GHEA Mariam" w:cs="GHEA Mariam"/>
          <w:color w:val="000000"/>
          <w:sz w:val="24"/>
          <w:szCs w:val="24"/>
          <w:lang w:val="hy-AM"/>
        </w:rPr>
        <w:t>ու դեպքում</w:t>
      </w:r>
      <w:r w:rsidR="00216A10">
        <w:rPr>
          <w:rFonts w:ascii="GHEA Mariam" w:eastAsia="GHEA Mariam" w:hAnsi="GHEA Mariam" w:cs="GHEA Mariam"/>
          <w:color w:val="000000"/>
          <w:sz w:val="24"/>
          <w:szCs w:val="24"/>
          <w:lang w:val="hy-AM"/>
        </w:rPr>
        <w:t xml:space="preserve"> </w:t>
      </w:r>
      <w:r w:rsidR="00F43F84" w:rsidRPr="00F43F84">
        <w:rPr>
          <w:rFonts w:ascii="GHEA Mariam" w:eastAsia="GHEA Mariam" w:hAnsi="GHEA Mariam" w:cs="GHEA Mariam"/>
          <w:color w:val="000000"/>
          <w:sz w:val="24"/>
          <w:szCs w:val="24"/>
          <w:lang w:val="hy-AM"/>
        </w:rPr>
        <w:t xml:space="preserve">վարորդը թեև թույլ է տվել </w:t>
      </w:r>
      <w:r w:rsidR="00F43F84" w:rsidRPr="006E1FC5">
        <w:rPr>
          <w:rFonts w:ascii="GHEA Mariam" w:eastAsia="GHEA Mariam" w:hAnsi="GHEA Mariam" w:cs="GHEA Mariam"/>
          <w:color w:val="000000"/>
          <w:sz w:val="24"/>
          <w:szCs w:val="24"/>
          <w:lang w:val="hy-AM"/>
        </w:rPr>
        <w:t xml:space="preserve">Ճանապարհային երթևեկության կանոնների </w:t>
      </w:r>
      <w:r w:rsidR="00F43F84">
        <w:rPr>
          <w:rFonts w:ascii="GHEA Mariam" w:eastAsia="GHEA Mariam" w:hAnsi="GHEA Mariam" w:cs="GHEA Mariam"/>
          <w:color w:val="000000"/>
          <w:sz w:val="24"/>
          <w:szCs w:val="24"/>
          <w:lang w:val="hy-AM"/>
        </w:rPr>
        <w:t>65</w:t>
      </w:r>
      <w:r w:rsidR="00F43F84" w:rsidRPr="006E1FC5">
        <w:rPr>
          <w:rFonts w:ascii="GHEA Mariam" w:eastAsia="GHEA Mariam" w:hAnsi="GHEA Mariam" w:cs="GHEA Mariam"/>
          <w:color w:val="000000"/>
          <w:sz w:val="24"/>
          <w:szCs w:val="24"/>
          <w:lang w:val="hy-AM"/>
        </w:rPr>
        <w:t>-րդ կետի</w:t>
      </w:r>
      <w:r w:rsidR="00F43F84" w:rsidRPr="00F43F84">
        <w:rPr>
          <w:lang w:val="hy-AM"/>
        </w:rPr>
        <w:t xml:space="preserve"> </w:t>
      </w:r>
      <w:r w:rsidR="00F43F84" w:rsidRPr="00F43F84">
        <w:rPr>
          <w:rFonts w:ascii="GHEA Mariam" w:eastAsia="GHEA Mariam" w:hAnsi="GHEA Mariam" w:cs="GHEA Mariam"/>
          <w:color w:val="000000"/>
          <w:sz w:val="24"/>
          <w:szCs w:val="24"/>
          <w:lang w:val="hy-AM"/>
        </w:rPr>
        <w:t>պահանջին հակասող գործողություն</w:t>
      </w:r>
      <w:r w:rsidR="00F43F84">
        <w:rPr>
          <w:rFonts w:ascii="GHEA Mariam" w:eastAsia="GHEA Mariam" w:hAnsi="GHEA Mariam" w:cs="GHEA Mariam"/>
          <w:color w:val="000000"/>
          <w:sz w:val="24"/>
          <w:szCs w:val="24"/>
          <w:lang w:val="hy-AM"/>
        </w:rPr>
        <w:t xml:space="preserve">, </w:t>
      </w:r>
      <w:r w:rsidR="00335CAD">
        <w:rPr>
          <w:rFonts w:ascii="GHEA Mariam" w:eastAsia="GHEA Mariam" w:hAnsi="GHEA Mariam" w:cs="GHEA Mariam"/>
          <w:color w:val="000000"/>
          <w:sz w:val="24"/>
          <w:szCs w:val="24"/>
          <w:lang w:val="hy-AM"/>
        </w:rPr>
        <w:t>սակայն</w:t>
      </w:r>
      <w:r w:rsidR="00335CAD" w:rsidRPr="00335CAD">
        <w:rPr>
          <w:lang w:val="hy-AM"/>
        </w:rPr>
        <w:t xml:space="preserve"> </w:t>
      </w:r>
      <w:r w:rsidR="00335CAD" w:rsidRPr="00335CAD">
        <w:rPr>
          <w:rFonts w:ascii="GHEA Mariam" w:eastAsia="GHEA Mariam" w:hAnsi="GHEA Mariam" w:cs="GHEA Mariam"/>
          <w:color w:val="000000"/>
          <w:sz w:val="24"/>
          <w:szCs w:val="24"/>
          <w:lang w:val="hy-AM"/>
        </w:rPr>
        <w:t xml:space="preserve">տվյալ դեպքում դա </w:t>
      </w:r>
      <w:r w:rsidR="00335CAD" w:rsidRPr="006E1FC5">
        <w:rPr>
          <w:rFonts w:ascii="GHEA Mariam" w:eastAsia="GHEA Mariam" w:hAnsi="GHEA Mariam" w:cs="GHEA Mariam"/>
          <w:color w:val="000000"/>
          <w:sz w:val="24"/>
          <w:szCs w:val="24"/>
          <w:lang w:val="hy-AM"/>
        </w:rPr>
        <w:t xml:space="preserve">պատճառական կապի մեջ չէ </w:t>
      </w:r>
      <w:r w:rsidR="00335CAD" w:rsidRPr="006E1FC5">
        <w:rPr>
          <w:rFonts w:ascii="GHEA Mariam" w:eastAsia="GHEA Mariam" w:hAnsi="GHEA Mariam" w:cs="GHEA Mariam"/>
          <w:sz w:val="24"/>
          <w:szCs w:val="24"/>
          <w:lang w:val="hy-AM"/>
        </w:rPr>
        <w:t>ճանապարհատրանuպորտային պատահարի առաջացման հետ</w:t>
      </w:r>
      <w:r w:rsidR="00335CAD">
        <w:rPr>
          <w:rFonts w:ascii="GHEA Mariam" w:eastAsia="GHEA Mariam" w:hAnsi="GHEA Mariam" w:cs="GHEA Mariam"/>
          <w:sz w:val="24"/>
          <w:szCs w:val="24"/>
          <w:lang w:val="hy-AM"/>
        </w:rPr>
        <w:t xml:space="preserve">։ Իսկ </w:t>
      </w:r>
      <w:r w:rsidR="00335CAD" w:rsidRPr="006E1FC5">
        <w:rPr>
          <w:rFonts w:ascii="GHEA Mariam" w:eastAsia="GHEA Mariam" w:hAnsi="GHEA Mariam" w:cs="GHEA Mariam"/>
          <w:color w:val="000000"/>
          <w:sz w:val="24"/>
          <w:szCs w:val="24"/>
          <w:lang w:val="hy-AM"/>
        </w:rPr>
        <w:t xml:space="preserve">100-110 </w:t>
      </w:r>
      <w:r w:rsidR="00A63D9A">
        <w:rPr>
          <w:rFonts w:ascii="GHEA Mariam" w:eastAsia="GHEA Mariam" w:hAnsi="GHEA Mariam" w:cs="GHEA Mariam"/>
          <w:color w:val="000000"/>
          <w:sz w:val="24"/>
          <w:szCs w:val="24"/>
          <w:lang w:val="hy-AM"/>
        </w:rPr>
        <w:t>կմ/ժամ</w:t>
      </w:r>
      <w:r w:rsidR="00A63D9A" w:rsidRPr="006E1FC5">
        <w:rPr>
          <w:rFonts w:ascii="GHEA Mariam" w:eastAsia="GHEA Mariam" w:hAnsi="GHEA Mariam" w:cs="GHEA Mariam"/>
          <w:color w:val="000000"/>
          <w:sz w:val="24"/>
          <w:szCs w:val="24"/>
          <w:lang w:val="hy-AM"/>
        </w:rPr>
        <w:t xml:space="preserve"> </w:t>
      </w:r>
      <w:r w:rsidR="00335CAD" w:rsidRPr="006E1FC5">
        <w:rPr>
          <w:rFonts w:ascii="GHEA Mariam" w:eastAsia="GHEA Mariam" w:hAnsi="GHEA Mariam" w:cs="GHEA Mariam"/>
          <w:color w:val="000000"/>
          <w:sz w:val="24"/>
          <w:szCs w:val="24"/>
          <w:lang w:val="hy-AM"/>
        </w:rPr>
        <w:t>արագությամբ երթևեկել</w:t>
      </w:r>
      <w:r w:rsidR="00C7001C">
        <w:rPr>
          <w:rFonts w:ascii="GHEA Mariam" w:eastAsia="GHEA Mariam" w:hAnsi="GHEA Mariam" w:cs="GHEA Mariam"/>
          <w:color w:val="000000"/>
          <w:sz w:val="24"/>
          <w:szCs w:val="24"/>
          <w:lang w:val="hy-AM"/>
        </w:rPr>
        <w:t>ու դեպքում</w:t>
      </w:r>
      <w:r w:rsidR="00E9587A" w:rsidRPr="00E9587A">
        <w:rPr>
          <w:lang w:val="hy-AM"/>
        </w:rPr>
        <w:t xml:space="preserve"> </w:t>
      </w:r>
      <w:r w:rsidR="00E9587A" w:rsidRPr="00E9587A">
        <w:rPr>
          <w:rFonts w:ascii="GHEA Mariam" w:eastAsia="GHEA Mariam" w:hAnsi="GHEA Mariam" w:cs="GHEA Mariam"/>
          <w:color w:val="000000"/>
          <w:sz w:val="24"/>
          <w:szCs w:val="24"/>
          <w:lang w:val="hy-AM"/>
        </w:rPr>
        <w:t xml:space="preserve">թույլ է տվել </w:t>
      </w:r>
      <w:r w:rsidR="00E9587A" w:rsidRPr="006E1FC5">
        <w:rPr>
          <w:rFonts w:ascii="GHEA Mariam" w:eastAsia="GHEA Mariam" w:hAnsi="GHEA Mariam" w:cs="GHEA Mariam"/>
          <w:color w:val="000000"/>
          <w:sz w:val="24"/>
          <w:szCs w:val="24"/>
          <w:lang w:val="hy-AM"/>
        </w:rPr>
        <w:t xml:space="preserve">Ճանապարհային երթևեկության </w:t>
      </w:r>
      <w:r w:rsidR="00E9587A" w:rsidRPr="006E1FC5">
        <w:rPr>
          <w:rFonts w:ascii="GHEA Mariam" w:eastAsia="GHEA Mariam" w:hAnsi="GHEA Mariam" w:cs="GHEA Mariam"/>
          <w:color w:val="000000"/>
          <w:sz w:val="24"/>
          <w:szCs w:val="24"/>
          <w:lang w:val="hy-AM"/>
        </w:rPr>
        <w:lastRenderedPageBreak/>
        <w:t xml:space="preserve">կանոնների </w:t>
      </w:r>
      <w:r w:rsidR="00E9587A">
        <w:rPr>
          <w:rFonts w:ascii="GHEA Mariam" w:eastAsia="GHEA Mariam" w:hAnsi="GHEA Mariam" w:cs="GHEA Mariam"/>
          <w:color w:val="000000"/>
          <w:sz w:val="24"/>
          <w:szCs w:val="24"/>
          <w:lang w:val="hy-AM"/>
        </w:rPr>
        <w:t>65</w:t>
      </w:r>
      <w:r w:rsidR="00E9587A" w:rsidRPr="006E1FC5">
        <w:rPr>
          <w:rFonts w:ascii="GHEA Mariam" w:eastAsia="GHEA Mariam" w:hAnsi="GHEA Mariam" w:cs="GHEA Mariam"/>
          <w:color w:val="000000"/>
          <w:sz w:val="24"/>
          <w:szCs w:val="24"/>
          <w:lang w:val="hy-AM"/>
        </w:rPr>
        <w:t>-րդ կետի</w:t>
      </w:r>
      <w:r w:rsidR="00526BBE">
        <w:rPr>
          <w:rFonts w:ascii="GHEA Mariam" w:eastAsia="GHEA Mariam" w:hAnsi="GHEA Mariam" w:cs="GHEA Mariam"/>
          <w:color w:val="000000"/>
          <w:sz w:val="24"/>
          <w:szCs w:val="24"/>
          <w:lang w:val="hy-AM"/>
        </w:rPr>
        <w:t>ն</w:t>
      </w:r>
      <w:r w:rsidR="00E9587A" w:rsidRPr="00E9587A">
        <w:rPr>
          <w:rFonts w:ascii="GHEA Mariam" w:eastAsia="GHEA Mariam" w:hAnsi="GHEA Mariam" w:cs="GHEA Mariam"/>
          <w:color w:val="000000"/>
          <w:sz w:val="24"/>
          <w:szCs w:val="24"/>
          <w:lang w:val="hy-AM"/>
        </w:rPr>
        <w:t xml:space="preserve"> </w:t>
      </w:r>
      <w:r w:rsidR="00E9587A" w:rsidRPr="00F43F84">
        <w:rPr>
          <w:rFonts w:ascii="GHEA Mariam" w:eastAsia="GHEA Mariam" w:hAnsi="GHEA Mariam" w:cs="GHEA Mariam"/>
          <w:color w:val="000000"/>
          <w:sz w:val="24"/>
          <w:szCs w:val="24"/>
          <w:lang w:val="hy-AM"/>
        </w:rPr>
        <w:t>հակասող գործողություն</w:t>
      </w:r>
      <w:r w:rsidR="00E9587A">
        <w:rPr>
          <w:rFonts w:ascii="GHEA Mariam" w:eastAsia="GHEA Mariam" w:hAnsi="GHEA Mariam" w:cs="GHEA Mariam"/>
          <w:color w:val="000000"/>
          <w:sz w:val="24"/>
          <w:szCs w:val="24"/>
          <w:lang w:val="hy-AM"/>
        </w:rPr>
        <w:t xml:space="preserve">՝ </w:t>
      </w:r>
      <w:r w:rsidR="00E9587A" w:rsidRPr="00E9587A">
        <w:rPr>
          <w:rFonts w:ascii="GHEA Mariam" w:eastAsia="GHEA Mariam" w:hAnsi="GHEA Mariam" w:cs="GHEA Mariam"/>
          <w:color w:val="000000"/>
          <w:sz w:val="24"/>
          <w:szCs w:val="24"/>
          <w:lang w:val="hy-AM"/>
        </w:rPr>
        <w:t xml:space="preserve">այդպիսով </w:t>
      </w:r>
      <w:r w:rsidR="00E9587A" w:rsidRPr="006E1FC5">
        <w:rPr>
          <w:rFonts w:ascii="GHEA Mariam" w:eastAsia="GHEA Mariam" w:hAnsi="GHEA Mariam" w:cs="GHEA Mariam"/>
          <w:color w:val="000000"/>
          <w:sz w:val="24"/>
          <w:szCs w:val="24"/>
          <w:lang w:val="hy-AM"/>
        </w:rPr>
        <w:t>պայմանավորել</w:t>
      </w:r>
      <w:r w:rsidR="00627017">
        <w:rPr>
          <w:rFonts w:ascii="GHEA Mariam" w:eastAsia="GHEA Mariam" w:hAnsi="GHEA Mariam" w:cs="GHEA Mariam"/>
          <w:color w:val="000000"/>
          <w:sz w:val="24"/>
          <w:szCs w:val="24"/>
          <w:lang w:val="hy-AM"/>
        </w:rPr>
        <w:t xml:space="preserve"> </w:t>
      </w:r>
      <w:r w:rsidR="00E9587A" w:rsidRPr="006E1FC5">
        <w:rPr>
          <w:rFonts w:ascii="GHEA Mariam" w:eastAsia="GHEA Mariam" w:hAnsi="GHEA Mariam" w:cs="GHEA Mariam"/>
          <w:color w:val="000000"/>
          <w:sz w:val="24"/>
          <w:szCs w:val="24"/>
          <w:lang w:val="hy-AM"/>
        </w:rPr>
        <w:t xml:space="preserve">է </w:t>
      </w:r>
      <w:r w:rsidR="00E9587A" w:rsidRPr="006E1FC5">
        <w:rPr>
          <w:rFonts w:ascii="GHEA Mariam" w:eastAsia="GHEA Mariam" w:hAnsi="GHEA Mariam" w:cs="GHEA Mariam"/>
          <w:sz w:val="24"/>
          <w:szCs w:val="24"/>
          <w:lang w:val="hy-AM"/>
        </w:rPr>
        <w:t>ճանապարհատրանuպորտային պատահարի առաջացումը</w:t>
      </w:r>
      <w:r w:rsidR="00E9587A">
        <w:rPr>
          <w:rFonts w:ascii="GHEA Mariam" w:eastAsia="GHEA Mariam" w:hAnsi="GHEA Mariam" w:cs="GHEA Mariam"/>
          <w:sz w:val="24"/>
          <w:szCs w:val="24"/>
          <w:lang w:val="hy-AM"/>
        </w:rPr>
        <w:t xml:space="preserve">։ </w:t>
      </w:r>
      <w:r w:rsidR="00EC5E59" w:rsidRPr="006E1FC5">
        <w:rPr>
          <w:rFonts w:ascii="GHEA Mariam" w:eastAsia="GHEA Mariam" w:hAnsi="GHEA Mariam" w:cs="GHEA Mariam"/>
          <w:sz w:val="24"/>
          <w:szCs w:val="24"/>
          <w:lang w:val="hy-AM"/>
        </w:rPr>
        <w:t>Այս առումով Առաջին ատյանի դատարան</w:t>
      </w:r>
      <w:r w:rsidR="000378F8" w:rsidRPr="006E1FC5">
        <w:rPr>
          <w:rFonts w:ascii="GHEA Mariam" w:eastAsia="GHEA Mariam" w:hAnsi="GHEA Mariam" w:cs="GHEA Mariam"/>
          <w:sz w:val="24"/>
          <w:szCs w:val="24"/>
          <w:lang w:val="hy-AM"/>
        </w:rPr>
        <w:t>ն արձանագրել է, որ</w:t>
      </w:r>
      <w:r w:rsidR="005A47D3" w:rsidRPr="006E1FC5">
        <w:rPr>
          <w:rFonts w:ascii="GHEA Mariam" w:eastAsia="GHEA Mariam" w:hAnsi="GHEA Mariam" w:cs="GHEA Mariam"/>
          <w:sz w:val="24"/>
          <w:szCs w:val="24"/>
          <w:lang w:val="hy-AM"/>
        </w:rPr>
        <w:t xml:space="preserve"> </w:t>
      </w:r>
      <w:r w:rsidR="005A47D3" w:rsidRPr="006E1FC5">
        <w:rPr>
          <w:rFonts w:ascii="GHEA Mariam" w:eastAsia="GHEA Mariam" w:hAnsi="GHEA Mariam" w:cs="GHEA Mariam"/>
          <w:color w:val="000000"/>
          <w:sz w:val="24"/>
          <w:szCs w:val="24"/>
          <w:lang w:val="hy-AM"/>
        </w:rPr>
        <w:t xml:space="preserve">80 </w:t>
      </w:r>
      <w:r w:rsidR="00A63D9A">
        <w:rPr>
          <w:rFonts w:ascii="GHEA Mariam" w:eastAsia="GHEA Mariam" w:hAnsi="GHEA Mariam" w:cs="GHEA Mariam"/>
          <w:color w:val="000000"/>
          <w:sz w:val="24"/>
          <w:szCs w:val="24"/>
          <w:lang w:val="hy-AM"/>
        </w:rPr>
        <w:t>կմ/ժամ</w:t>
      </w:r>
      <w:r w:rsidR="00A63D9A" w:rsidRPr="006E1FC5">
        <w:rPr>
          <w:rFonts w:ascii="GHEA Mariam" w:eastAsia="GHEA Mariam" w:hAnsi="GHEA Mariam" w:cs="GHEA Mariam"/>
          <w:color w:val="000000"/>
          <w:sz w:val="24"/>
          <w:szCs w:val="24"/>
          <w:lang w:val="hy-AM"/>
        </w:rPr>
        <w:t xml:space="preserve"> </w:t>
      </w:r>
      <w:r w:rsidR="005A47D3" w:rsidRPr="006E1FC5">
        <w:rPr>
          <w:rFonts w:ascii="GHEA Mariam" w:eastAsia="GHEA Mariam" w:hAnsi="GHEA Mariam" w:cs="GHEA Mariam"/>
          <w:color w:val="000000"/>
          <w:sz w:val="24"/>
          <w:szCs w:val="24"/>
          <w:lang w:val="hy-AM"/>
        </w:rPr>
        <w:t>արագութ</w:t>
      </w:r>
      <w:r w:rsidR="00297957" w:rsidRPr="006E1FC5">
        <w:rPr>
          <w:rFonts w:ascii="GHEA Mariam" w:eastAsia="GHEA Mariam" w:hAnsi="GHEA Mariam" w:cs="GHEA Mariam"/>
          <w:color w:val="000000"/>
          <w:sz w:val="24"/>
          <w:szCs w:val="24"/>
          <w:lang w:val="hy-AM"/>
        </w:rPr>
        <w:t>յան մասին տվյալ</w:t>
      </w:r>
      <w:r w:rsidR="000807ED" w:rsidRPr="006E1FC5">
        <w:rPr>
          <w:rFonts w:ascii="GHEA Mariam" w:eastAsia="GHEA Mariam" w:hAnsi="GHEA Mariam" w:cs="GHEA Mariam"/>
          <w:color w:val="000000"/>
          <w:sz w:val="24"/>
          <w:szCs w:val="24"/>
          <w:lang w:val="hy-AM"/>
        </w:rPr>
        <w:t xml:space="preserve">ը </w:t>
      </w:r>
      <w:r w:rsidR="000A135D" w:rsidRPr="006E1FC5">
        <w:rPr>
          <w:rFonts w:ascii="GHEA Mariam" w:eastAsia="GHEA Mariam" w:hAnsi="GHEA Mariam" w:cs="GHEA Mariam"/>
          <w:color w:val="000000"/>
          <w:sz w:val="24"/>
          <w:szCs w:val="24"/>
          <w:lang w:val="hy-AM"/>
        </w:rPr>
        <w:t>նախ ստացվել է փորձագետի հիշյալ միջնորդությունից հետո վարույթն իրականացնող մարմնի կողմից ականատես վկային հայտնաբերելու և հարցաքննելու արդյու</w:t>
      </w:r>
      <w:r w:rsidR="006F2A09" w:rsidRPr="006E1FC5">
        <w:rPr>
          <w:rFonts w:ascii="GHEA Mariam" w:eastAsia="GHEA Mariam" w:hAnsi="GHEA Mariam" w:cs="GHEA Mariam"/>
          <w:color w:val="000000"/>
          <w:sz w:val="24"/>
          <w:szCs w:val="24"/>
          <w:lang w:val="hy-AM"/>
        </w:rPr>
        <w:t>ն</w:t>
      </w:r>
      <w:r w:rsidR="000A135D" w:rsidRPr="006E1FC5">
        <w:rPr>
          <w:rFonts w:ascii="GHEA Mariam" w:eastAsia="GHEA Mariam" w:hAnsi="GHEA Mariam" w:cs="GHEA Mariam"/>
          <w:color w:val="000000"/>
          <w:sz w:val="24"/>
          <w:szCs w:val="24"/>
          <w:lang w:val="hy-AM"/>
        </w:rPr>
        <w:t>քում</w:t>
      </w:r>
      <w:r w:rsidR="00926160" w:rsidRPr="006E1FC5">
        <w:rPr>
          <w:rFonts w:ascii="GHEA Mariam" w:eastAsia="GHEA Mariam" w:hAnsi="GHEA Mariam" w:cs="GHEA Mariam"/>
          <w:color w:val="000000"/>
          <w:sz w:val="24"/>
          <w:szCs w:val="24"/>
          <w:lang w:val="hy-AM"/>
        </w:rPr>
        <w:t>, և երկրո</w:t>
      </w:r>
      <w:r w:rsidR="00A63D9A">
        <w:rPr>
          <w:rFonts w:ascii="GHEA Mariam" w:eastAsia="GHEA Mariam" w:hAnsi="GHEA Mariam" w:cs="GHEA Mariam"/>
          <w:color w:val="000000"/>
          <w:sz w:val="24"/>
          <w:szCs w:val="24"/>
          <w:lang w:val="hy-AM"/>
        </w:rPr>
        <w:t>ր</w:t>
      </w:r>
      <w:r w:rsidR="00926160" w:rsidRPr="006E1FC5">
        <w:rPr>
          <w:rFonts w:ascii="GHEA Mariam" w:eastAsia="GHEA Mariam" w:hAnsi="GHEA Mariam" w:cs="GHEA Mariam"/>
          <w:color w:val="000000"/>
          <w:sz w:val="24"/>
          <w:szCs w:val="24"/>
          <w:lang w:val="hy-AM"/>
        </w:rPr>
        <w:t>դը, վկայի կողմից հայտնած այդ տվյալը չի կարող համարվել հավաստի և արժանահավատ, հետևաբար</w:t>
      </w:r>
      <w:r w:rsidR="004D2F48" w:rsidRPr="006E1FC5">
        <w:rPr>
          <w:rFonts w:ascii="GHEA Mariam" w:eastAsia="GHEA Mariam" w:hAnsi="GHEA Mariam" w:cs="GHEA Mariam"/>
          <w:color w:val="000000"/>
          <w:sz w:val="24"/>
          <w:szCs w:val="24"/>
          <w:lang w:val="hy-AM"/>
        </w:rPr>
        <w:t xml:space="preserve"> փորձագետի եզրակացություն</w:t>
      </w:r>
      <w:r w:rsidR="006F2A09">
        <w:rPr>
          <w:rFonts w:ascii="GHEA Mariam" w:eastAsia="GHEA Mariam" w:hAnsi="GHEA Mariam" w:cs="GHEA Mariam"/>
          <w:color w:val="000000"/>
          <w:sz w:val="24"/>
          <w:szCs w:val="24"/>
          <w:lang w:val="hy-AM"/>
        </w:rPr>
        <w:t>ն</w:t>
      </w:r>
      <w:r w:rsidR="004D2F48" w:rsidRPr="006E1FC5">
        <w:rPr>
          <w:rFonts w:ascii="GHEA Mariam" w:eastAsia="GHEA Mariam" w:hAnsi="GHEA Mariam" w:cs="GHEA Mariam"/>
          <w:color w:val="000000"/>
          <w:sz w:val="24"/>
          <w:szCs w:val="24"/>
          <w:lang w:val="hy-AM"/>
        </w:rPr>
        <w:t xml:space="preserve"> այդ մասով չի կարող համարվել արժանահավատ։</w:t>
      </w:r>
      <w:r w:rsidR="00A54460" w:rsidRPr="006E1FC5">
        <w:rPr>
          <w:rFonts w:ascii="GHEA Mariam" w:eastAsia="GHEA Mariam" w:hAnsi="GHEA Mariam" w:cs="GHEA Mariam"/>
          <w:color w:val="000000"/>
          <w:sz w:val="24"/>
          <w:szCs w:val="24"/>
          <w:lang w:val="hy-AM"/>
        </w:rPr>
        <w:t xml:space="preserve"> </w:t>
      </w:r>
      <w:r w:rsidR="006F2A09">
        <w:rPr>
          <w:rFonts w:ascii="GHEA Mariam" w:eastAsia="GHEA Mariam" w:hAnsi="GHEA Mariam" w:cs="GHEA Mariam"/>
          <w:color w:val="000000"/>
          <w:sz w:val="24"/>
          <w:szCs w:val="24"/>
          <w:lang w:val="hy-AM"/>
        </w:rPr>
        <w:t>Իսկ ե</w:t>
      </w:r>
      <w:r w:rsidR="00A54460" w:rsidRPr="006E1FC5">
        <w:rPr>
          <w:rFonts w:ascii="GHEA Mariam" w:eastAsia="GHEA Mariam" w:hAnsi="GHEA Mariam" w:cs="GHEA Mariam"/>
          <w:color w:val="000000"/>
          <w:sz w:val="24"/>
          <w:szCs w:val="24"/>
          <w:lang w:val="hy-AM"/>
        </w:rPr>
        <w:t>րթևեկության արագության</w:t>
      </w:r>
      <w:r w:rsidR="00D845DB" w:rsidRPr="006E1FC5">
        <w:rPr>
          <w:rFonts w:ascii="GHEA Mariam" w:eastAsia="GHEA Mariam" w:hAnsi="GHEA Mariam" w:cs="GHEA Mariam"/>
          <w:color w:val="000000"/>
          <w:sz w:val="24"/>
          <w:szCs w:val="24"/>
          <w:lang w:val="hy-AM"/>
        </w:rPr>
        <w:t xml:space="preserve"> մասին մյուս տվյալը կասկած է ձևավորում, որ «ԲՄՎ» մակնիշի տրա</w:t>
      </w:r>
      <w:r w:rsidR="006F2A09">
        <w:rPr>
          <w:rFonts w:ascii="GHEA Mariam" w:eastAsia="GHEA Mariam" w:hAnsi="GHEA Mariam" w:cs="GHEA Mariam"/>
          <w:color w:val="000000"/>
          <w:sz w:val="24"/>
          <w:szCs w:val="24"/>
          <w:lang w:val="hy-AM"/>
        </w:rPr>
        <w:t>ն</w:t>
      </w:r>
      <w:r w:rsidR="00D845DB" w:rsidRPr="006E1FC5">
        <w:rPr>
          <w:rFonts w:ascii="GHEA Mariam" w:eastAsia="GHEA Mariam" w:hAnsi="GHEA Mariam" w:cs="GHEA Mariam"/>
          <w:color w:val="000000"/>
          <w:sz w:val="24"/>
          <w:szCs w:val="24"/>
          <w:lang w:val="hy-AM"/>
        </w:rPr>
        <w:t>սպորտային միջոցի վարորդի գործողություններն իրենց հերթին պայմանավորել են վթարի առաջացում</w:t>
      </w:r>
      <w:r w:rsidR="00A63D9A">
        <w:rPr>
          <w:rFonts w:ascii="GHEA Mariam" w:eastAsia="GHEA Mariam" w:hAnsi="GHEA Mariam" w:cs="GHEA Mariam"/>
          <w:color w:val="000000"/>
          <w:sz w:val="24"/>
          <w:szCs w:val="24"/>
          <w:lang w:val="hy-AM"/>
        </w:rPr>
        <w:t>ը</w:t>
      </w:r>
      <w:r w:rsidR="00A268A3" w:rsidRPr="006E1FC5">
        <w:rPr>
          <w:rFonts w:ascii="GHEA Mariam" w:eastAsia="GHEA Mariam" w:hAnsi="GHEA Mariam" w:cs="GHEA Mariam"/>
          <w:color w:val="000000"/>
          <w:sz w:val="24"/>
          <w:szCs w:val="24"/>
          <w:lang w:val="hy-AM"/>
        </w:rPr>
        <w:t xml:space="preserve">, և վերջինիս զրկել են այն կանխելու տեխնիկական հնարավորությունից։ Ավելին՝ </w:t>
      </w:r>
      <w:r w:rsidR="009902DF">
        <w:rPr>
          <w:rFonts w:ascii="GHEA Mariam" w:eastAsia="GHEA Mariam" w:hAnsi="GHEA Mariam" w:cs="GHEA Mariam"/>
          <w:color w:val="000000"/>
          <w:sz w:val="24"/>
          <w:szCs w:val="24"/>
          <w:lang w:val="hy-AM"/>
        </w:rPr>
        <w:t xml:space="preserve">դատաքննության ընթացքում </w:t>
      </w:r>
      <w:r w:rsidR="00A268A3" w:rsidRPr="006E1FC5">
        <w:rPr>
          <w:rFonts w:ascii="GHEA Mariam" w:eastAsia="GHEA Mariam" w:hAnsi="GHEA Mariam" w:cs="GHEA Mariam"/>
          <w:color w:val="000000"/>
          <w:sz w:val="24"/>
          <w:szCs w:val="24"/>
          <w:lang w:val="hy-AM"/>
        </w:rPr>
        <w:t>պաշտպանության կողմ</w:t>
      </w:r>
      <w:r w:rsidR="004054A5">
        <w:rPr>
          <w:rFonts w:ascii="GHEA Mariam" w:eastAsia="GHEA Mariam" w:hAnsi="GHEA Mariam" w:cs="GHEA Mariam"/>
          <w:color w:val="000000"/>
          <w:sz w:val="24"/>
          <w:szCs w:val="24"/>
          <w:lang w:val="hy-AM"/>
        </w:rPr>
        <w:t>ը</w:t>
      </w:r>
      <w:r w:rsidR="00A268A3" w:rsidRPr="006E1FC5">
        <w:rPr>
          <w:rFonts w:ascii="GHEA Mariam" w:eastAsia="GHEA Mariam" w:hAnsi="GHEA Mariam" w:cs="GHEA Mariam"/>
          <w:color w:val="000000"/>
          <w:sz w:val="24"/>
          <w:szCs w:val="24"/>
          <w:lang w:val="hy-AM"/>
        </w:rPr>
        <w:t xml:space="preserve"> ներկայաց</w:t>
      </w:r>
      <w:r w:rsidR="006F2A09">
        <w:rPr>
          <w:rFonts w:ascii="GHEA Mariam" w:eastAsia="GHEA Mariam" w:hAnsi="GHEA Mariam" w:cs="GHEA Mariam"/>
          <w:color w:val="000000"/>
          <w:sz w:val="24"/>
          <w:szCs w:val="24"/>
          <w:lang w:val="hy-AM"/>
        </w:rPr>
        <w:t>ր</w:t>
      </w:r>
      <w:r w:rsidR="004054A5">
        <w:rPr>
          <w:rFonts w:ascii="GHEA Mariam" w:eastAsia="GHEA Mariam" w:hAnsi="GHEA Mariam" w:cs="GHEA Mariam"/>
          <w:color w:val="000000"/>
          <w:sz w:val="24"/>
          <w:szCs w:val="24"/>
          <w:lang w:val="hy-AM"/>
        </w:rPr>
        <w:t>ել է</w:t>
      </w:r>
      <w:r w:rsidR="00A268A3" w:rsidRPr="006E1FC5">
        <w:rPr>
          <w:rFonts w:ascii="GHEA Mariam" w:eastAsia="GHEA Mariam" w:hAnsi="GHEA Mariam" w:cs="GHEA Mariam"/>
          <w:color w:val="000000"/>
          <w:sz w:val="24"/>
          <w:szCs w:val="24"/>
          <w:lang w:val="hy-AM"/>
        </w:rPr>
        <w:t xml:space="preserve"> </w:t>
      </w:r>
      <w:r w:rsidR="008A7D0B" w:rsidRPr="006E1FC5">
        <w:rPr>
          <w:rFonts w:ascii="GHEA Mariam" w:eastAsia="GHEA Mariam" w:hAnsi="GHEA Mariam" w:cs="GHEA Mariam"/>
          <w:color w:val="000000"/>
          <w:sz w:val="24"/>
          <w:szCs w:val="24"/>
          <w:lang w:val="hy-AM"/>
        </w:rPr>
        <w:t>մասնագիտական կարծիք և</w:t>
      </w:r>
      <w:r w:rsidR="00E9790D" w:rsidRPr="006E1FC5">
        <w:rPr>
          <w:rFonts w:ascii="GHEA Mariam" w:eastAsia="GHEA Mariam" w:hAnsi="GHEA Mariam" w:cs="GHEA Mariam"/>
          <w:color w:val="000000"/>
          <w:sz w:val="24"/>
          <w:szCs w:val="24"/>
          <w:lang w:val="hy-AM"/>
        </w:rPr>
        <w:t xml:space="preserve"> </w:t>
      </w:r>
      <w:r w:rsidR="008A7D0B" w:rsidRPr="006E1FC5">
        <w:rPr>
          <w:rFonts w:ascii="GHEA Mariam" w:eastAsia="GHEA Mariam" w:hAnsi="GHEA Mariam" w:cs="GHEA Mariam"/>
          <w:color w:val="000000"/>
          <w:sz w:val="24"/>
          <w:szCs w:val="24"/>
          <w:lang w:val="hy-AM"/>
        </w:rPr>
        <w:t>փորձագիտական եզրակացության ակտ</w:t>
      </w:r>
      <w:r w:rsidR="004054A5">
        <w:rPr>
          <w:rFonts w:ascii="Cambria Math" w:eastAsia="GHEA Mariam" w:hAnsi="Cambria Math" w:cs="GHEA Mariam"/>
          <w:color w:val="000000"/>
          <w:sz w:val="24"/>
          <w:szCs w:val="24"/>
          <w:lang w:val="hy-AM"/>
        </w:rPr>
        <w:t xml:space="preserve">․ </w:t>
      </w:r>
      <w:r w:rsidR="006F2A09">
        <w:rPr>
          <w:rFonts w:ascii="GHEA Mariam" w:eastAsia="GHEA Mariam" w:hAnsi="GHEA Mariam" w:cs="GHEA Mariam"/>
          <w:color w:val="000000"/>
          <w:sz w:val="24"/>
          <w:szCs w:val="24"/>
          <w:lang w:val="hy-AM"/>
        </w:rPr>
        <w:t xml:space="preserve">որպես </w:t>
      </w:r>
      <w:r w:rsidR="00E9790D" w:rsidRPr="006E1FC5">
        <w:rPr>
          <w:rFonts w:ascii="GHEA Mariam" w:eastAsia="GHEA Mariam" w:hAnsi="GHEA Mariam" w:cs="GHEA Mariam"/>
          <w:color w:val="000000"/>
          <w:sz w:val="24"/>
          <w:szCs w:val="24"/>
          <w:lang w:val="hy-AM"/>
        </w:rPr>
        <w:t>«</w:t>
      </w:r>
      <w:r w:rsidR="008A7D0B" w:rsidRPr="006E1FC5">
        <w:rPr>
          <w:rFonts w:ascii="GHEA Mariam" w:eastAsia="GHEA Mariam" w:hAnsi="GHEA Mariam" w:cs="GHEA Mariam"/>
          <w:color w:val="000000"/>
          <w:sz w:val="24"/>
          <w:szCs w:val="24"/>
          <w:lang w:val="hy-AM"/>
        </w:rPr>
        <w:t>ԲՄՎ» մակնիշի տրամսպորտային միջոցի արագություն</w:t>
      </w:r>
      <w:r w:rsidR="00E9790D" w:rsidRPr="006E1FC5">
        <w:rPr>
          <w:rFonts w:ascii="GHEA Mariam" w:eastAsia="GHEA Mariam" w:hAnsi="GHEA Mariam" w:cs="GHEA Mariam"/>
          <w:color w:val="000000"/>
          <w:sz w:val="24"/>
          <w:szCs w:val="24"/>
          <w:lang w:val="hy-AM"/>
        </w:rPr>
        <w:t xml:space="preserve"> առաջինի դեպքում </w:t>
      </w:r>
      <w:r w:rsidR="00E60C23">
        <w:rPr>
          <w:rFonts w:ascii="GHEA Mariam" w:eastAsia="GHEA Mariam" w:hAnsi="GHEA Mariam" w:cs="GHEA Mariam"/>
          <w:color w:val="000000"/>
          <w:sz w:val="24"/>
          <w:szCs w:val="24"/>
          <w:lang w:val="hy-AM"/>
        </w:rPr>
        <w:t>արձանագրվել է</w:t>
      </w:r>
      <w:r w:rsidR="00E9790D" w:rsidRPr="006E1FC5">
        <w:rPr>
          <w:rFonts w:ascii="GHEA Mariam" w:eastAsia="GHEA Mariam" w:hAnsi="GHEA Mariam" w:cs="GHEA Mariam"/>
          <w:color w:val="000000"/>
          <w:sz w:val="24"/>
          <w:szCs w:val="24"/>
          <w:lang w:val="hy-AM"/>
        </w:rPr>
        <w:t xml:space="preserve"> մոտ 117 կիլոմետր ժամ, իսկ երկրորդի դեպքում՝ առնվազն 87</w:t>
      </w:r>
      <w:r w:rsidR="004054A5">
        <w:rPr>
          <w:rFonts w:ascii="GHEA Mariam" w:eastAsia="GHEA Mariam" w:hAnsi="GHEA Mariam" w:cs="GHEA Mariam"/>
          <w:color w:val="000000"/>
          <w:sz w:val="24"/>
          <w:szCs w:val="24"/>
          <w:lang w:val="hy-AM"/>
        </w:rPr>
        <w:t xml:space="preserve"> և</w:t>
      </w:r>
      <w:r w:rsidR="002801DB" w:rsidRPr="006E1FC5">
        <w:rPr>
          <w:rFonts w:ascii="GHEA Mariam" w:eastAsia="GHEA Mariam" w:hAnsi="GHEA Mariam" w:cs="GHEA Mariam"/>
          <w:color w:val="000000"/>
          <w:sz w:val="24"/>
          <w:szCs w:val="24"/>
          <w:lang w:val="hy-AM"/>
        </w:rPr>
        <w:t xml:space="preserve"> առավելագույ</w:t>
      </w:r>
      <w:r w:rsidR="00E60C23">
        <w:rPr>
          <w:rFonts w:ascii="GHEA Mariam" w:eastAsia="GHEA Mariam" w:hAnsi="GHEA Mariam" w:cs="GHEA Mariam"/>
          <w:color w:val="000000"/>
          <w:sz w:val="24"/>
          <w:szCs w:val="24"/>
          <w:lang w:val="hy-AM"/>
        </w:rPr>
        <w:t>նը</w:t>
      </w:r>
      <w:r w:rsidR="002801DB" w:rsidRPr="006E1FC5">
        <w:rPr>
          <w:rFonts w:ascii="GHEA Mariam" w:eastAsia="GHEA Mariam" w:hAnsi="GHEA Mariam" w:cs="GHEA Mariam"/>
          <w:color w:val="000000"/>
          <w:sz w:val="24"/>
          <w:szCs w:val="24"/>
          <w:lang w:val="hy-AM"/>
        </w:rPr>
        <w:t xml:space="preserve"> 118 կիլոմետր ժամ։ Արդյունքում, </w:t>
      </w:r>
      <w:r w:rsidR="00101052" w:rsidRPr="006E1FC5">
        <w:rPr>
          <w:rFonts w:ascii="GHEA Mariam" w:eastAsia="GHEA Mariam" w:hAnsi="GHEA Mariam" w:cs="GHEA Mariam"/>
          <w:color w:val="000000"/>
          <w:sz w:val="24"/>
          <w:szCs w:val="24"/>
          <w:lang w:val="hy-AM"/>
        </w:rPr>
        <w:t xml:space="preserve">Առաջին ատյանի դատարանը եզրահանգել է, որ </w:t>
      </w:r>
      <w:r w:rsidR="00B8776D" w:rsidRPr="006E1FC5">
        <w:rPr>
          <w:rFonts w:ascii="GHEA Mariam" w:eastAsia="GHEA Mariam" w:hAnsi="GHEA Mariam" w:cs="GHEA Mariam"/>
          <w:color w:val="000000"/>
          <w:sz w:val="24"/>
          <w:szCs w:val="24"/>
          <w:lang w:val="hy-AM"/>
        </w:rPr>
        <w:t>սույն վարույթով առկա է կասկած առ այն, որ Ա</w:t>
      </w:r>
      <w:r w:rsidR="00B8776D" w:rsidRPr="006E1FC5">
        <w:rPr>
          <w:rFonts w:ascii="Cambria Math" w:eastAsia="GHEA Mariam" w:hAnsi="Cambria Math" w:cs="Cambria Math"/>
          <w:color w:val="000000"/>
          <w:sz w:val="24"/>
          <w:szCs w:val="24"/>
          <w:lang w:val="hy-AM"/>
        </w:rPr>
        <w:t>․</w:t>
      </w:r>
      <w:r w:rsidR="00B8776D" w:rsidRPr="006E1FC5">
        <w:rPr>
          <w:rFonts w:ascii="GHEA Mariam" w:eastAsia="GHEA Mariam" w:hAnsi="GHEA Mariam" w:cs="GHEA Mariam"/>
          <w:color w:val="000000"/>
          <w:sz w:val="24"/>
          <w:szCs w:val="24"/>
          <w:lang w:val="hy-AM"/>
        </w:rPr>
        <w:t>Թումանյանն ավտովթարի առաջացման և այն կանխելու տեխնիկական հնարավորություն չունենալու հարցում մեղք չունի, ինչը չի հաղթահար</w:t>
      </w:r>
      <w:r w:rsidR="00101052" w:rsidRPr="006E1FC5">
        <w:rPr>
          <w:rFonts w:ascii="GHEA Mariam" w:eastAsia="GHEA Mariam" w:hAnsi="GHEA Mariam" w:cs="GHEA Mariam"/>
          <w:color w:val="000000"/>
          <w:sz w:val="24"/>
          <w:szCs w:val="24"/>
          <w:lang w:val="hy-AM"/>
        </w:rPr>
        <w:t xml:space="preserve">վել վարույթով ձեռք բերված </w:t>
      </w:r>
      <w:r w:rsidR="00E60C23">
        <w:rPr>
          <w:rFonts w:ascii="GHEA Mariam" w:eastAsia="GHEA Mariam" w:hAnsi="GHEA Mariam" w:cs="GHEA Mariam"/>
          <w:color w:val="000000"/>
          <w:sz w:val="24"/>
          <w:szCs w:val="24"/>
          <w:lang w:val="hy-AM"/>
        </w:rPr>
        <w:t>մ</w:t>
      </w:r>
      <w:r w:rsidR="00101052" w:rsidRPr="006E1FC5">
        <w:rPr>
          <w:rFonts w:ascii="GHEA Mariam" w:eastAsia="GHEA Mariam" w:hAnsi="GHEA Mariam" w:cs="GHEA Mariam"/>
          <w:color w:val="000000"/>
          <w:sz w:val="24"/>
          <w:szCs w:val="24"/>
          <w:lang w:val="hy-AM"/>
        </w:rPr>
        <w:t>յուս ապացույցներով</w:t>
      </w:r>
      <w:r w:rsidR="003D683B">
        <w:rPr>
          <w:rStyle w:val="FootnoteReference"/>
          <w:rFonts w:ascii="GHEA Mariam" w:eastAsia="GHEA Mariam" w:hAnsi="GHEA Mariam" w:cs="GHEA Mariam"/>
          <w:color w:val="000000"/>
          <w:sz w:val="24"/>
          <w:szCs w:val="24"/>
          <w:lang w:val="hy-AM"/>
        </w:rPr>
        <w:footnoteReference w:id="10"/>
      </w:r>
      <w:r w:rsidR="006E1FC5" w:rsidRPr="006E1FC5">
        <w:rPr>
          <w:rFonts w:ascii="GHEA Mariam" w:eastAsia="GHEA Mariam" w:hAnsi="GHEA Mariam" w:cs="GHEA Mariam"/>
          <w:color w:val="000000"/>
          <w:sz w:val="24"/>
          <w:szCs w:val="24"/>
          <w:lang w:val="hy-AM"/>
        </w:rPr>
        <w:t>,</w:t>
      </w:r>
    </w:p>
    <w:p w14:paraId="31D81E67" w14:textId="53ED292A" w:rsidR="00BF0E60" w:rsidRPr="00407CBD" w:rsidRDefault="006E1FC5" w:rsidP="006E1FC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 </w:t>
      </w:r>
      <w:r w:rsidR="001B4EF7" w:rsidRPr="001B4EF7">
        <w:rPr>
          <w:rFonts w:ascii="GHEA Mariam" w:eastAsia="GHEA Mariam" w:hAnsi="GHEA Mariam" w:cs="GHEA Mariam"/>
          <w:color w:val="000000"/>
          <w:sz w:val="24"/>
          <w:szCs w:val="24"/>
          <w:lang w:val="hy-AM"/>
        </w:rPr>
        <w:t>Վերաքննիչ դատարան</w:t>
      </w:r>
      <w:r w:rsidR="008734BA">
        <w:rPr>
          <w:rFonts w:ascii="GHEA Mariam" w:eastAsia="GHEA Mariam" w:hAnsi="GHEA Mariam" w:cs="GHEA Mariam"/>
          <w:color w:val="000000"/>
          <w:sz w:val="24"/>
          <w:szCs w:val="24"/>
          <w:lang w:val="hy-AM"/>
        </w:rPr>
        <w:t>ը,</w:t>
      </w:r>
      <w:r w:rsidR="001B4EF7" w:rsidRPr="001B4EF7">
        <w:rPr>
          <w:rFonts w:ascii="GHEA Mariam" w:eastAsia="GHEA Mariam" w:hAnsi="GHEA Mariam" w:cs="GHEA Mariam"/>
          <w:color w:val="000000"/>
          <w:sz w:val="24"/>
          <w:szCs w:val="24"/>
          <w:lang w:val="hy-AM"/>
        </w:rPr>
        <w:t xml:space="preserve"> անփոփող թողնելով Առաջին ատյանի դատարանի դատավճիռը</w:t>
      </w:r>
      <w:r w:rsidR="008734BA">
        <w:rPr>
          <w:rFonts w:ascii="GHEA Mariam" w:eastAsia="GHEA Mariam" w:hAnsi="GHEA Mariam" w:cs="GHEA Mariam"/>
          <w:color w:val="000000"/>
          <w:sz w:val="24"/>
          <w:szCs w:val="24"/>
          <w:lang w:val="hy-AM"/>
        </w:rPr>
        <w:t xml:space="preserve">, արձանագրել է, որ </w:t>
      </w:r>
      <w:r w:rsidR="00F8619A">
        <w:rPr>
          <w:rFonts w:ascii="GHEA Mariam" w:eastAsia="GHEA Mariam" w:hAnsi="GHEA Mariam" w:cs="GHEA Mariam"/>
          <w:color w:val="000000"/>
          <w:sz w:val="24"/>
          <w:szCs w:val="24"/>
          <w:lang w:val="hy-AM"/>
        </w:rPr>
        <w:t>եթե նույնիսկ փորձագետ</w:t>
      </w:r>
      <w:r w:rsidR="0040256A">
        <w:rPr>
          <w:rFonts w:ascii="GHEA Mariam" w:eastAsia="GHEA Mariam" w:hAnsi="GHEA Mariam" w:cs="GHEA Mariam"/>
          <w:color w:val="000000"/>
          <w:sz w:val="24"/>
          <w:szCs w:val="24"/>
          <w:lang w:val="hy-AM"/>
        </w:rPr>
        <w:t>ը</w:t>
      </w:r>
      <w:r w:rsidR="00F8619A">
        <w:rPr>
          <w:rFonts w:ascii="GHEA Mariam" w:eastAsia="GHEA Mariam" w:hAnsi="GHEA Mariam" w:cs="GHEA Mariam"/>
          <w:color w:val="000000"/>
          <w:sz w:val="24"/>
          <w:szCs w:val="24"/>
          <w:lang w:val="hy-AM"/>
        </w:rPr>
        <w:t xml:space="preserve"> սույն վարույթով իրավասու է եղել պահանջել լրացուցիչ նյութեր, այնուամենայ</w:t>
      </w:r>
      <w:r w:rsidR="00E60C23">
        <w:rPr>
          <w:rFonts w:ascii="GHEA Mariam" w:eastAsia="GHEA Mariam" w:hAnsi="GHEA Mariam" w:cs="GHEA Mariam"/>
          <w:color w:val="000000"/>
          <w:sz w:val="24"/>
          <w:szCs w:val="24"/>
          <w:lang w:val="hy-AM"/>
        </w:rPr>
        <w:t>ն</w:t>
      </w:r>
      <w:r w:rsidR="00F8619A">
        <w:rPr>
          <w:rFonts w:ascii="GHEA Mariam" w:eastAsia="GHEA Mariam" w:hAnsi="GHEA Mariam" w:cs="GHEA Mariam"/>
          <w:color w:val="000000"/>
          <w:sz w:val="24"/>
          <w:szCs w:val="24"/>
          <w:lang w:val="hy-AM"/>
        </w:rPr>
        <w:t>ի</w:t>
      </w:r>
      <w:r w:rsidR="00E60C23">
        <w:rPr>
          <w:rFonts w:ascii="GHEA Mariam" w:eastAsia="GHEA Mariam" w:hAnsi="GHEA Mariam" w:cs="GHEA Mariam"/>
          <w:color w:val="000000"/>
          <w:sz w:val="24"/>
          <w:szCs w:val="24"/>
          <w:lang w:val="hy-AM"/>
        </w:rPr>
        <w:t>վ</w:t>
      </w:r>
      <w:r w:rsidR="00F8619A">
        <w:rPr>
          <w:rFonts w:ascii="GHEA Mariam" w:eastAsia="GHEA Mariam" w:hAnsi="GHEA Mariam" w:cs="GHEA Mariam"/>
          <w:color w:val="000000"/>
          <w:sz w:val="24"/>
          <w:szCs w:val="24"/>
          <w:lang w:val="hy-AM"/>
        </w:rPr>
        <w:t>, փոր</w:t>
      </w:r>
      <w:r w:rsidR="00F64A7E">
        <w:rPr>
          <w:rFonts w:ascii="GHEA Mariam" w:eastAsia="GHEA Mariam" w:hAnsi="GHEA Mariam" w:cs="GHEA Mariam"/>
          <w:color w:val="000000"/>
          <w:sz w:val="24"/>
          <w:szCs w:val="24"/>
          <w:lang w:val="hy-AM"/>
        </w:rPr>
        <w:t>ձ</w:t>
      </w:r>
      <w:r w:rsidR="00F8619A">
        <w:rPr>
          <w:rFonts w:ascii="GHEA Mariam" w:eastAsia="GHEA Mariam" w:hAnsi="GHEA Mariam" w:cs="GHEA Mariam"/>
          <w:color w:val="000000"/>
          <w:sz w:val="24"/>
          <w:szCs w:val="24"/>
          <w:lang w:val="hy-AM"/>
        </w:rPr>
        <w:t xml:space="preserve">ագետի եզրակացության հիմքում դրված՝ դեպքի հանգամանքների և </w:t>
      </w:r>
      <w:r w:rsidR="008A61C0" w:rsidRPr="006E1FC5">
        <w:rPr>
          <w:rFonts w:ascii="GHEA Mariam" w:eastAsia="GHEA Mariam" w:hAnsi="GHEA Mariam" w:cs="GHEA Mariam"/>
          <w:sz w:val="24"/>
          <w:szCs w:val="24"/>
          <w:lang w:val="hy-AM"/>
        </w:rPr>
        <w:t>ճանապարհատրանuպորտային պատահարի</w:t>
      </w:r>
      <w:r w:rsidR="008A61C0">
        <w:rPr>
          <w:rFonts w:ascii="GHEA Mariam" w:eastAsia="GHEA Mariam" w:hAnsi="GHEA Mariam" w:cs="GHEA Mariam"/>
          <w:sz w:val="24"/>
          <w:szCs w:val="24"/>
          <w:lang w:val="hy-AM"/>
        </w:rPr>
        <w:t xml:space="preserve"> մասնակից տրանս</w:t>
      </w:r>
      <w:r w:rsidR="00A63D9A">
        <w:rPr>
          <w:rFonts w:ascii="GHEA Mariam" w:eastAsia="GHEA Mariam" w:hAnsi="GHEA Mariam" w:cs="GHEA Mariam"/>
          <w:sz w:val="24"/>
          <w:szCs w:val="24"/>
          <w:lang w:val="hy-AM"/>
        </w:rPr>
        <w:t>պ</w:t>
      </w:r>
      <w:r w:rsidR="008A61C0">
        <w:rPr>
          <w:rFonts w:ascii="GHEA Mariam" w:eastAsia="GHEA Mariam" w:hAnsi="GHEA Mariam" w:cs="GHEA Mariam"/>
          <w:sz w:val="24"/>
          <w:szCs w:val="24"/>
          <w:lang w:val="hy-AM"/>
        </w:rPr>
        <w:t>որտային միջոցների արագութ</w:t>
      </w:r>
      <w:r w:rsidR="001F4CF4">
        <w:rPr>
          <w:rFonts w:ascii="GHEA Mariam" w:eastAsia="GHEA Mariam" w:hAnsi="GHEA Mariam" w:cs="GHEA Mariam"/>
          <w:sz w:val="24"/>
          <w:szCs w:val="24"/>
          <w:lang w:val="hy-AM"/>
        </w:rPr>
        <w:t>յ</w:t>
      </w:r>
      <w:r w:rsidR="008A61C0">
        <w:rPr>
          <w:rFonts w:ascii="GHEA Mariam" w:eastAsia="GHEA Mariam" w:hAnsi="GHEA Mariam" w:cs="GHEA Mariam"/>
          <w:sz w:val="24"/>
          <w:szCs w:val="24"/>
          <w:lang w:val="hy-AM"/>
        </w:rPr>
        <w:t xml:space="preserve">ան մեծության վերաբերյալ </w:t>
      </w:r>
      <w:r w:rsidR="005B4A14">
        <w:rPr>
          <w:rFonts w:ascii="GHEA Mariam" w:eastAsia="GHEA Mariam" w:hAnsi="GHEA Mariam" w:cs="GHEA Mariam"/>
          <w:sz w:val="24"/>
          <w:szCs w:val="24"/>
          <w:lang w:val="hy-AM"/>
        </w:rPr>
        <w:t>տվյալները</w:t>
      </w:r>
      <w:r w:rsidR="00E3058F">
        <w:rPr>
          <w:rFonts w:ascii="GHEA Mariam" w:eastAsia="GHEA Mariam" w:hAnsi="GHEA Mariam" w:cs="GHEA Mariam"/>
          <w:sz w:val="24"/>
          <w:szCs w:val="24"/>
          <w:lang w:val="hy-AM"/>
        </w:rPr>
        <w:t xml:space="preserve"> հակասական են, սուբյեկտիվ ենթադրություններ և ընկալումներ են, </w:t>
      </w:r>
      <w:r w:rsidR="009F4829">
        <w:rPr>
          <w:rFonts w:ascii="GHEA Mariam" w:eastAsia="GHEA Mariam" w:hAnsi="GHEA Mariam" w:cs="GHEA Mariam"/>
          <w:sz w:val="24"/>
          <w:szCs w:val="24"/>
          <w:lang w:val="hy-AM"/>
        </w:rPr>
        <w:t>ինչն իրավացիորեն արձանագրել է Ա</w:t>
      </w:r>
      <w:r w:rsidR="00526BBE">
        <w:rPr>
          <w:rFonts w:ascii="GHEA Mariam" w:eastAsia="GHEA Mariam" w:hAnsi="GHEA Mariam" w:cs="GHEA Mariam"/>
          <w:sz w:val="24"/>
          <w:szCs w:val="24"/>
          <w:lang w:val="hy-AM"/>
        </w:rPr>
        <w:t>ռ</w:t>
      </w:r>
      <w:r w:rsidR="009F4829">
        <w:rPr>
          <w:rFonts w:ascii="GHEA Mariam" w:eastAsia="GHEA Mariam" w:hAnsi="GHEA Mariam" w:cs="GHEA Mariam"/>
          <w:sz w:val="24"/>
          <w:szCs w:val="24"/>
          <w:lang w:val="hy-AM"/>
        </w:rPr>
        <w:t>աջին ատյանի դատարանը։</w:t>
      </w:r>
      <w:r w:rsidR="001674A5">
        <w:rPr>
          <w:rFonts w:ascii="GHEA Mariam" w:eastAsia="GHEA Mariam" w:hAnsi="GHEA Mariam" w:cs="GHEA Mariam"/>
          <w:sz w:val="24"/>
          <w:szCs w:val="24"/>
          <w:lang w:val="hy-AM"/>
        </w:rPr>
        <w:t xml:space="preserve"> Վերաքննիչ դատարանի գնահատմամբ, </w:t>
      </w:r>
      <w:r w:rsidR="001674A5" w:rsidRPr="006E1FC5">
        <w:rPr>
          <w:rFonts w:ascii="GHEA Mariam" w:eastAsia="GHEA Mariam" w:hAnsi="GHEA Mariam" w:cs="GHEA Mariam"/>
          <w:color w:val="000000"/>
          <w:sz w:val="24"/>
          <w:szCs w:val="24"/>
          <w:lang w:val="hy-AM"/>
        </w:rPr>
        <w:t xml:space="preserve">«ԲՄՎ» </w:t>
      </w:r>
      <w:r w:rsidR="001674A5" w:rsidRPr="006E1FC5">
        <w:rPr>
          <w:rFonts w:ascii="GHEA Mariam" w:eastAsia="GHEA Mariam" w:hAnsi="GHEA Mariam" w:cs="GHEA Mariam"/>
          <w:color w:val="000000"/>
          <w:sz w:val="24"/>
          <w:szCs w:val="24"/>
          <w:lang w:val="hy-AM"/>
        </w:rPr>
        <w:lastRenderedPageBreak/>
        <w:t>մակնիշի տրա</w:t>
      </w:r>
      <w:r w:rsidR="00E60C23">
        <w:rPr>
          <w:rFonts w:ascii="GHEA Mariam" w:eastAsia="GHEA Mariam" w:hAnsi="GHEA Mariam" w:cs="GHEA Mariam"/>
          <w:color w:val="000000"/>
          <w:sz w:val="24"/>
          <w:szCs w:val="24"/>
          <w:lang w:val="hy-AM"/>
        </w:rPr>
        <w:t>ն</w:t>
      </w:r>
      <w:r w:rsidR="001674A5" w:rsidRPr="006E1FC5">
        <w:rPr>
          <w:rFonts w:ascii="GHEA Mariam" w:eastAsia="GHEA Mariam" w:hAnsi="GHEA Mariam" w:cs="GHEA Mariam"/>
          <w:color w:val="000000"/>
          <w:sz w:val="24"/>
          <w:szCs w:val="24"/>
          <w:lang w:val="hy-AM"/>
        </w:rPr>
        <w:t>սպորտային միջոցի արագությունն</w:t>
      </w:r>
      <w:r w:rsidR="009906D4">
        <w:rPr>
          <w:rFonts w:ascii="GHEA Mariam" w:eastAsia="GHEA Mariam" w:hAnsi="GHEA Mariam" w:cs="GHEA Mariam"/>
          <w:color w:val="000000"/>
          <w:sz w:val="24"/>
          <w:szCs w:val="24"/>
          <w:lang w:val="hy-AM"/>
        </w:rPr>
        <w:t xml:space="preserve"> ու համապատասխան նորմերի պահանջների խախտումներ թույլ տրված լինելու</w:t>
      </w:r>
      <w:r w:rsidR="00EC2E04">
        <w:rPr>
          <w:rFonts w:ascii="GHEA Mariam" w:eastAsia="GHEA Mariam" w:hAnsi="GHEA Mariam" w:cs="GHEA Mariam"/>
          <w:color w:val="000000"/>
          <w:sz w:val="24"/>
          <w:szCs w:val="24"/>
          <w:lang w:val="hy-AM"/>
        </w:rPr>
        <w:t xml:space="preserve"> հանգամանքը չի կարող նշանակություն չունենալ մեղադրյալի մեղավորության և նրա կողմից թույլ տրված ենթադրյալ խախտման </w:t>
      </w:r>
      <w:r w:rsidR="00106D36">
        <w:rPr>
          <w:rFonts w:ascii="GHEA Mariam" w:eastAsia="GHEA Mariam" w:hAnsi="GHEA Mariam" w:cs="GHEA Mariam"/>
          <w:color w:val="000000"/>
          <w:sz w:val="24"/>
          <w:szCs w:val="24"/>
          <w:lang w:val="hy-AM"/>
        </w:rPr>
        <w:t>ու</w:t>
      </w:r>
      <w:r w:rsidR="00EC2E04">
        <w:rPr>
          <w:rFonts w:ascii="GHEA Mariam" w:eastAsia="GHEA Mariam" w:hAnsi="GHEA Mariam" w:cs="GHEA Mariam"/>
          <w:color w:val="000000"/>
          <w:sz w:val="24"/>
          <w:szCs w:val="24"/>
          <w:lang w:val="hy-AM"/>
        </w:rPr>
        <w:t xml:space="preserve"> դեպքի միջև պատճառական </w:t>
      </w:r>
      <w:r w:rsidR="00256821">
        <w:rPr>
          <w:rFonts w:ascii="GHEA Mariam" w:eastAsia="GHEA Mariam" w:hAnsi="GHEA Mariam" w:cs="GHEA Mariam"/>
          <w:color w:val="000000"/>
          <w:sz w:val="24"/>
          <w:szCs w:val="24"/>
          <w:lang w:val="hy-AM"/>
        </w:rPr>
        <w:t xml:space="preserve">կապի պարզման համար, քանի որ նշված տվյալները հաշվի առնելով միայն կարող է հաստատված համարվել, որ մեղադրյալը զրկված չի եղել հետևանքը կանխելու հնարավորությունից։ </w:t>
      </w:r>
      <w:r w:rsidR="004054A5">
        <w:rPr>
          <w:rFonts w:ascii="GHEA Mariam" w:eastAsia="GHEA Mariam" w:hAnsi="GHEA Mariam" w:cs="GHEA Mariam"/>
          <w:color w:val="000000"/>
          <w:sz w:val="24"/>
          <w:szCs w:val="24"/>
          <w:lang w:val="hy-AM"/>
        </w:rPr>
        <w:t>Ա</w:t>
      </w:r>
      <w:r w:rsidR="00106D36">
        <w:rPr>
          <w:rFonts w:ascii="GHEA Mariam" w:eastAsia="GHEA Mariam" w:hAnsi="GHEA Mariam" w:cs="GHEA Mariam"/>
          <w:color w:val="000000"/>
          <w:sz w:val="24"/>
          <w:szCs w:val="24"/>
          <w:lang w:val="hy-AM"/>
        </w:rPr>
        <w:t>րագության մեծության վերաբերյալ</w:t>
      </w:r>
      <w:r w:rsidR="00400E8C">
        <w:rPr>
          <w:rFonts w:ascii="GHEA Mariam" w:eastAsia="GHEA Mariam" w:hAnsi="GHEA Mariam" w:cs="GHEA Mariam"/>
          <w:color w:val="000000"/>
          <w:sz w:val="24"/>
          <w:szCs w:val="24"/>
          <w:lang w:val="hy-AM"/>
        </w:rPr>
        <w:t xml:space="preserve"> տվյալների առկայությունը</w:t>
      </w:r>
      <w:r w:rsidR="004054A5">
        <w:rPr>
          <w:rFonts w:ascii="GHEA Mariam" w:eastAsia="GHEA Mariam" w:hAnsi="GHEA Mariam" w:cs="GHEA Mariam"/>
          <w:color w:val="000000"/>
          <w:sz w:val="24"/>
          <w:szCs w:val="24"/>
          <w:lang w:val="hy-AM"/>
        </w:rPr>
        <w:t xml:space="preserve"> Վերաքննիչ դատարանը </w:t>
      </w:r>
      <w:r w:rsidR="00400E8C">
        <w:rPr>
          <w:rFonts w:ascii="GHEA Mariam" w:eastAsia="GHEA Mariam" w:hAnsi="GHEA Mariam" w:cs="GHEA Mariam"/>
          <w:color w:val="000000"/>
          <w:sz w:val="24"/>
          <w:szCs w:val="24"/>
          <w:lang w:val="hy-AM"/>
        </w:rPr>
        <w:t>կարևորել է նաև այն հիմնավորմամբ, որ եթե քրեական վարույթով ձեռք բերված</w:t>
      </w:r>
      <w:r w:rsidR="00C56AF0">
        <w:rPr>
          <w:rFonts w:ascii="GHEA Mariam" w:eastAsia="GHEA Mariam" w:hAnsi="GHEA Mariam" w:cs="GHEA Mariam"/>
          <w:color w:val="000000"/>
          <w:sz w:val="24"/>
          <w:szCs w:val="24"/>
          <w:lang w:val="hy-AM"/>
        </w:rPr>
        <w:t xml:space="preserve"> ապացույցներով հաստատվի, որ </w:t>
      </w:r>
      <w:r w:rsidR="00C56AF0" w:rsidRPr="006E1FC5">
        <w:rPr>
          <w:rFonts w:ascii="GHEA Mariam" w:eastAsia="GHEA Mariam" w:hAnsi="GHEA Mariam" w:cs="GHEA Mariam"/>
          <w:color w:val="000000"/>
          <w:sz w:val="24"/>
          <w:szCs w:val="24"/>
          <w:lang w:val="hy-AM"/>
        </w:rPr>
        <w:t>«ԲՄՎ» մակնիշի տրա</w:t>
      </w:r>
      <w:r w:rsidR="00071BB9">
        <w:rPr>
          <w:rFonts w:ascii="GHEA Mariam" w:eastAsia="GHEA Mariam" w:hAnsi="GHEA Mariam" w:cs="GHEA Mariam"/>
          <w:color w:val="000000"/>
          <w:sz w:val="24"/>
          <w:szCs w:val="24"/>
          <w:lang w:val="hy-AM"/>
        </w:rPr>
        <w:t>ն</w:t>
      </w:r>
      <w:r w:rsidR="00C56AF0" w:rsidRPr="006E1FC5">
        <w:rPr>
          <w:rFonts w:ascii="GHEA Mariam" w:eastAsia="GHEA Mariam" w:hAnsi="GHEA Mariam" w:cs="GHEA Mariam"/>
          <w:color w:val="000000"/>
          <w:sz w:val="24"/>
          <w:szCs w:val="24"/>
          <w:lang w:val="hy-AM"/>
        </w:rPr>
        <w:t>սպորտային միջոցի արագությունն</w:t>
      </w:r>
      <w:r w:rsidR="00C56AF0">
        <w:rPr>
          <w:rFonts w:ascii="GHEA Mariam" w:eastAsia="GHEA Mariam" w:hAnsi="GHEA Mariam" w:cs="GHEA Mariam"/>
          <w:color w:val="000000"/>
          <w:sz w:val="24"/>
          <w:szCs w:val="24"/>
          <w:lang w:val="hy-AM"/>
        </w:rPr>
        <w:t xml:space="preserve"> այնպիսին է եղել, որ մեղադրյալը, նույնիսկ խախտումներ թույլ</w:t>
      </w:r>
      <w:r w:rsidR="000F7250">
        <w:rPr>
          <w:rFonts w:ascii="GHEA Mariam" w:eastAsia="GHEA Mariam" w:hAnsi="GHEA Mariam" w:cs="GHEA Mariam"/>
          <w:color w:val="000000"/>
          <w:sz w:val="24"/>
          <w:szCs w:val="24"/>
          <w:lang w:val="hy-AM"/>
        </w:rPr>
        <w:t xml:space="preserve"> չտալու պայմաններում, զրկված է եղել վթարը կանխելու հնարավորությունից, ապա այդ դեպքում հնարավոր չէր լինի վերջինիս քրեական պատասխանատվության ենթարկել ՀՀ քրեական օրենսգրքի 242-րդ հոդվածի 2-րդ մասով </w:t>
      </w:r>
      <w:r w:rsidR="00776B5F">
        <w:rPr>
          <w:rFonts w:ascii="GHEA Mariam" w:eastAsia="GHEA Mariam" w:hAnsi="GHEA Mariam" w:cs="GHEA Mariam"/>
          <w:color w:val="000000"/>
          <w:sz w:val="24"/>
          <w:szCs w:val="24"/>
          <w:lang w:val="hy-AM"/>
        </w:rPr>
        <w:t>նախատեսված</w:t>
      </w:r>
      <w:r w:rsidR="00FE312B">
        <w:rPr>
          <w:rFonts w:ascii="GHEA Mariam" w:eastAsia="GHEA Mariam" w:hAnsi="GHEA Mariam" w:cs="GHEA Mariam"/>
          <w:color w:val="000000"/>
          <w:sz w:val="24"/>
          <w:szCs w:val="24"/>
          <w:lang w:val="hy-AM"/>
        </w:rPr>
        <w:t xml:space="preserve"> արարքի համար</w:t>
      </w:r>
      <w:r w:rsidR="003D683B">
        <w:rPr>
          <w:rStyle w:val="FootnoteReference"/>
          <w:rFonts w:ascii="GHEA Mariam" w:eastAsia="GHEA Mariam" w:hAnsi="GHEA Mariam" w:cs="GHEA Mariam"/>
          <w:color w:val="000000"/>
          <w:sz w:val="24"/>
          <w:szCs w:val="24"/>
          <w:lang w:val="hy-AM"/>
        </w:rPr>
        <w:footnoteReference w:id="11"/>
      </w:r>
      <w:r w:rsidR="00FE312B">
        <w:rPr>
          <w:rFonts w:ascii="GHEA Mariam" w:eastAsia="GHEA Mariam" w:hAnsi="GHEA Mariam" w:cs="GHEA Mariam"/>
          <w:color w:val="000000"/>
          <w:sz w:val="24"/>
          <w:szCs w:val="24"/>
          <w:lang w:val="hy-AM"/>
        </w:rPr>
        <w:t>։</w:t>
      </w:r>
    </w:p>
    <w:p w14:paraId="19448DD4" w14:textId="4C511962" w:rsidR="00DB1705" w:rsidRPr="009345A8" w:rsidRDefault="003D683B" w:rsidP="00586634">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345A8">
        <w:rPr>
          <w:rFonts w:ascii="GHEA Mariam" w:eastAsia="GHEA Mariam" w:hAnsi="GHEA Mariam" w:cs="GHEA Mariam"/>
          <w:color w:val="000000"/>
          <w:sz w:val="24"/>
          <w:szCs w:val="24"/>
          <w:lang w:val="hy-AM"/>
        </w:rPr>
        <w:t>15</w:t>
      </w:r>
      <w:r w:rsidRPr="009345A8">
        <w:rPr>
          <w:rFonts w:ascii="Cambria Math" w:eastAsia="GHEA Mariam" w:hAnsi="Cambria Math" w:cs="Cambria Math"/>
          <w:color w:val="000000"/>
          <w:sz w:val="24"/>
          <w:szCs w:val="24"/>
          <w:lang w:val="hy-AM"/>
        </w:rPr>
        <w:t>․</w:t>
      </w:r>
      <w:r w:rsidRPr="009345A8">
        <w:rPr>
          <w:rFonts w:ascii="GHEA Mariam" w:eastAsia="GHEA Mariam" w:hAnsi="GHEA Mariam" w:cs="GHEA Mariam"/>
          <w:color w:val="000000"/>
          <w:sz w:val="24"/>
          <w:szCs w:val="24"/>
          <w:lang w:val="hy-AM"/>
        </w:rPr>
        <w:t xml:space="preserve"> Նախորդ կետում շարադրված փաստական հանգամանքները գնահատելով սույն որոշման </w:t>
      </w:r>
      <w:r w:rsidR="009345A8">
        <w:rPr>
          <w:rFonts w:ascii="GHEA Mariam" w:eastAsia="GHEA Mariam" w:hAnsi="GHEA Mariam" w:cs="GHEA Mariam"/>
          <w:color w:val="000000"/>
          <w:sz w:val="24"/>
          <w:szCs w:val="24"/>
          <w:lang w:val="hy-AM"/>
        </w:rPr>
        <w:t>13</w:t>
      </w:r>
      <w:r w:rsidRPr="009345A8">
        <w:rPr>
          <w:rFonts w:ascii="GHEA Mariam" w:eastAsia="GHEA Mariam" w:hAnsi="GHEA Mariam" w:cs="GHEA Mariam"/>
          <w:color w:val="000000"/>
          <w:sz w:val="24"/>
          <w:szCs w:val="24"/>
          <w:lang w:val="hy-AM"/>
        </w:rPr>
        <w:t>-րդ կետում մեջբերված իրավադրույթների ու արտահայտված իրավական դիրքորոշումների լույսի ներքո՝ Վճռաբեկ դատարանն արձանագրում է, որ ստորադաս դատարանները եզրահանգելով, որ</w:t>
      </w:r>
      <w:r w:rsidR="003D0288" w:rsidRPr="009345A8">
        <w:rPr>
          <w:rFonts w:ascii="GHEA Mariam" w:eastAsia="GHEA Mariam" w:hAnsi="GHEA Mariam" w:cs="GHEA Mariam"/>
          <w:color w:val="000000"/>
          <w:sz w:val="24"/>
          <w:szCs w:val="24"/>
          <w:lang w:val="hy-AM"/>
        </w:rPr>
        <w:t xml:space="preserve"> </w:t>
      </w:r>
      <w:r w:rsidR="00C71464" w:rsidRPr="009345A8">
        <w:rPr>
          <w:rFonts w:ascii="GHEA Mariam" w:eastAsia="GHEA Mariam" w:hAnsi="GHEA Mariam" w:cs="GHEA Mariam"/>
          <w:sz w:val="24"/>
          <w:szCs w:val="24"/>
          <w:lang w:val="hy-AM"/>
        </w:rPr>
        <w:t>ճանապարհատրանuպորտային պատահարի մասնակից՝</w:t>
      </w:r>
      <w:r w:rsidR="00C71464" w:rsidRPr="009345A8">
        <w:rPr>
          <w:rFonts w:ascii="GHEA Mariam" w:eastAsia="GHEA Mariam" w:hAnsi="GHEA Mariam" w:cs="GHEA Mariam"/>
          <w:color w:val="000000"/>
          <w:sz w:val="24"/>
          <w:szCs w:val="24"/>
          <w:lang w:val="hy-AM"/>
        </w:rPr>
        <w:t xml:space="preserve"> </w:t>
      </w:r>
      <w:r w:rsidR="00D62E9F" w:rsidRPr="009345A8">
        <w:rPr>
          <w:rFonts w:ascii="GHEA Mariam" w:eastAsia="GHEA Mariam" w:hAnsi="GHEA Mariam" w:cs="GHEA Mariam"/>
          <w:color w:val="000000"/>
          <w:sz w:val="24"/>
          <w:szCs w:val="24"/>
          <w:lang w:val="hy-AM"/>
        </w:rPr>
        <w:t>տուժող Կ</w:t>
      </w:r>
      <w:r w:rsidR="00D62E9F" w:rsidRPr="009345A8">
        <w:rPr>
          <w:rFonts w:ascii="Cambria Math" w:eastAsia="GHEA Mariam" w:hAnsi="Cambria Math" w:cs="Cambria Math"/>
          <w:color w:val="000000"/>
          <w:sz w:val="24"/>
          <w:szCs w:val="24"/>
          <w:lang w:val="hy-AM"/>
        </w:rPr>
        <w:t>․</w:t>
      </w:r>
      <w:r w:rsidR="00D62E9F" w:rsidRPr="009345A8">
        <w:rPr>
          <w:rFonts w:ascii="GHEA Mariam" w:eastAsia="GHEA Mariam" w:hAnsi="GHEA Mariam" w:cs="GHEA Mariam"/>
          <w:color w:val="000000"/>
          <w:sz w:val="24"/>
          <w:szCs w:val="24"/>
          <w:lang w:val="hy-AM"/>
        </w:rPr>
        <w:t>Սանթրոսյանի վարած «ԲՄՎ» մակնիշի տրամսպորտային միջոցի արագությ</w:t>
      </w:r>
      <w:r w:rsidR="00595D5D" w:rsidRPr="009345A8">
        <w:rPr>
          <w:rFonts w:ascii="GHEA Mariam" w:eastAsia="GHEA Mariam" w:hAnsi="GHEA Mariam" w:cs="GHEA Mariam"/>
          <w:color w:val="000000"/>
          <w:sz w:val="24"/>
          <w:szCs w:val="24"/>
          <w:lang w:val="hy-AM"/>
        </w:rPr>
        <w:t>ան մեծություն</w:t>
      </w:r>
      <w:r w:rsidR="00E51699" w:rsidRPr="009345A8">
        <w:rPr>
          <w:rFonts w:ascii="GHEA Mariam" w:eastAsia="GHEA Mariam" w:hAnsi="GHEA Mariam" w:cs="GHEA Mariam"/>
          <w:color w:val="000000"/>
          <w:sz w:val="24"/>
          <w:szCs w:val="24"/>
          <w:lang w:val="hy-AM"/>
        </w:rPr>
        <w:t>ն</w:t>
      </w:r>
      <w:r w:rsidR="00D62E9F" w:rsidRPr="009345A8">
        <w:rPr>
          <w:rFonts w:ascii="GHEA Mariam" w:eastAsia="GHEA Mariam" w:hAnsi="GHEA Mariam" w:cs="GHEA Mariam"/>
          <w:color w:val="000000"/>
          <w:sz w:val="24"/>
          <w:szCs w:val="24"/>
          <w:lang w:val="hy-AM"/>
        </w:rPr>
        <w:t xml:space="preserve"> </w:t>
      </w:r>
      <w:r w:rsidR="00E51699" w:rsidRPr="009345A8">
        <w:rPr>
          <w:rFonts w:ascii="GHEA Mariam" w:eastAsia="GHEA Mariam" w:hAnsi="GHEA Mariam" w:cs="GHEA Mariam"/>
          <w:color w:val="000000"/>
          <w:sz w:val="24"/>
          <w:szCs w:val="24"/>
          <w:lang w:val="hy-AM"/>
        </w:rPr>
        <w:t>ունի որոշիչ նշանակություն</w:t>
      </w:r>
      <w:r w:rsidR="00526BBE">
        <w:rPr>
          <w:rFonts w:ascii="GHEA Mariam" w:eastAsia="GHEA Mariam" w:hAnsi="GHEA Mariam" w:cs="GHEA Mariam"/>
          <w:color w:val="000000"/>
          <w:sz w:val="24"/>
          <w:szCs w:val="24"/>
          <w:lang w:val="hy-AM"/>
        </w:rPr>
        <w:t>՝</w:t>
      </w:r>
      <w:r w:rsidR="00E51699" w:rsidRPr="009345A8">
        <w:rPr>
          <w:rFonts w:ascii="GHEA Mariam" w:eastAsia="GHEA Mariam" w:hAnsi="GHEA Mariam" w:cs="GHEA Mariam"/>
          <w:color w:val="000000"/>
          <w:sz w:val="24"/>
          <w:szCs w:val="24"/>
          <w:lang w:val="hy-AM"/>
        </w:rPr>
        <w:t xml:space="preserve"> ամբաստանյալ Ա.Թումանյանի մեղավորությունը հիմնավորելու համար</w:t>
      </w:r>
      <w:r w:rsidR="00586634" w:rsidRPr="009345A8">
        <w:rPr>
          <w:rFonts w:ascii="GHEA Mariam" w:eastAsia="GHEA Mariam" w:hAnsi="GHEA Mariam" w:cs="GHEA Mariam"/>
          <w:color w:val="000000"/>
          <w:sz w:val="24"/>
          <w:szCs w:val="24"/>
          <w:lang w:val="hy-AM"/>
        </w:rPr>
        <w:t xml:space="preserve">, </w:t>
      </w:r>
      <w:r w:rsidRPr="009345A8">
        <w:rPr>
          <w:rFonts w:ascii="GHEA Mariam" w:eastAsia="GHEA Mariam" w:hAnsi="GHEA Mariam" w:cs="GHEA Mariam"/>
          <w:color w:val="000000"/>
          <w:sz w:val="24"/>
          <w:szCs w:val="24"/>
          <w:lang w:val="hy-AM"/>
        </w:rPr>
        <w:t xml:space="preserve">պատշաճ ուշադրության չեն արժանացրել սույն </w:t>
      </w:r>
      <w:r w:rsidR="00586634" w:rsidRPr="009345A8">
        <w:rPr>
          <w:rFonts w:ascii="GHEA Mariam" w:eastAsia="GHEA Mariam" w:hAnsi="GHEA Mariam" w:cs="GHEA Mariam"/>
          <w:color w:val="000000"/>
          <w:sz w:val="24"/>
          <w:szCs w:val="24"/>
          <w:lang w:val="hy-AM"/>
        </w:rPr>
        <w:t>վարույթի</w:t>
      </w:r>
      <w:r w:rsidRPr="009345A8">
        <w:rPr>
          <w:rFonts w:ascii="GHEA Mariam" w:eastAsia="GHEA Mariam" w:hAnsi="GHEA Mariam" w:cs="GHEA Mariam"/>
          <w:color w:val="000000"/>
          <w:sz w:val="24"/>
          <w:szCs w:val="24"/>
          <w:lang w:val="hy-AM"/>
        </w:rPr>
        <w:t xml:space="preserve"> ստորև նշված փաստական հանգամանքները։</w:t>
      </w:r>
    </w:p>
    <w:p w14:paraId="6DD84847" w14:textId="58D65D74" w:rsidR="00586634" w:rsidRPr="009345A8" w:rsidRDefault="00586634" w:rsidP="00586634">
      <w:pPr>
        <w:tabs>
          <w:tab w:val="left" w:pos="567"/>
        </w:tabs>
        <w:spacing w:line="360" w:lineRule="auto"/>
        <w:ind w:leftChars="0" w:left="-2" w:firstLineChars="0" w:firstLine="567"/>
        <w:jc w:val="both"/>
        <w:rPr>
          <w:rFonts w:ascii="GHEA Mariam" w:eastAsia="GHEA Mariam" w:hAnsi="GHEA Mariam" w:cs="Cambria Math"/>
          <w:sz w:val="24"/>
          <w:szCs w:val="24"/>
          <w:lang w:val="hy-AM"/>
        </w:rPr>
      </w:pPr>
      <w:r w:rsidRPr="009345A8">
        <w:rPr>
          <w:rFonts w:ascii="GHEA Mariam" w:eastAsia="GHEA Mariam" w:hAnsi="GHEA Mariam" w:cs="GHEA Mariam"/>
          <w:color w:val="000000"/>
          <w:sz w:val="24"/>
          <w:szCs w:val="24"/>
          <w:lang w:val="hy-AM"/>
        </w:rPr>
        <w:t>Այսպես,</w:t>
      </w:r>
      <w:r w:rsidR="00ED6BCA" w:rsidRPr="009345A8">
        <w:rPr>
          <w:rFonts w:ascii="GHEA Mariam" w:eastAsia="GHEA Mariam" w:hAnsi="GHEA Mariam" w:cs="GHEA Mariam"/>
          <w:color w:val="000000"/>
          <w:sz w:val="24"/>
          <w:szCs w:val="24"/>
          <w:lang w:val="hy-AM"/>
        </w:rPr>
        <w:t xml:space="preserve"> </w:t>
      </w:r>
      <w:r w:rsidR="001F4CF4">
        <w:rPr>
          <w:rFonts w:ascii="GHEA Mariam" w:eastAsia="GHEA Mariam" w:hAnsi="GHEA Mariam" w:cs="GHEA Mariam"/>
          <w:color w:val="000000"/>
          <w:sz w:val="24"/>
          <w:szCs w:val="24"/>
          <w:lang w:val="hy-AM"/>
        </w:rPr>
        <w:t>գործով ձեռք բերված ապացույցներով հաստատվել է</w:t>
      </w:r>
      <w:r w:rsidR="00A60541" w:rsidRPr="009345A8">
        <w:rPr>
          <w:rFonts w:ascii="GHEA Mariam" w:eastAsia="GHEA Mariam" w:hAnsi="GHEA Mariam" w:cs="GHEA Mariam"/>
          <w:color w:val="000000"/>
          <w:sz w:val="24"/>
          <w:szCs w:val="24"/>
          <w:lang w:val="hy-AM"/>
        </w:rPr>
        <w:t xml:space="preserve">, որ </w:t>
      </w:r>
      <w:r w:rsidR="00A60541" w:rsidRPr="009345A8">
        <w:rPr>
          <w:rFonts w:ascii="GHEA Mariam" w:eastAsia="GHEA Mariam" w:hAnsi="GHEA Mariam" w:cs="GHEA Mariam"/>
          <w:sz w:val="24"/>
          <w:szCs w:val="24"/>
          <w:lang w:val="hy-AM"/>
        </w:rPr>
        <w:t>ճանապարհատրանuպորտային պատահարը տեղի է ունեցել հետևյալ մեխանիզմով</w:t>
      </w:r>
      <w:r w:rsidR="00A60541" w:rsidRPr="009345A8">
        <w:rPr>
          <w:rFonts w:ascii="Cambria Math" w:eastAsia="GHEA Mariam" w:hAnsi="Cambria Math" w:cs="Cambria Math"/>
          <w:sz w:val="24"/>
          <w:szCs w:val="24"/>
          <w:lang w:val="hy-AM"/>
        </w:rPr>
        <w:t>․</w:t>
      </w:r>
    </w:p>
    <w:p w14:paraId="08EF1BAB" w14:textId="5E47985F" w:rsidR="00FA6331" w:rsidRPr="009345A8" w:rsidRDefault="003A2B9A" w:rsidP="00FE2698">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345A8">
        <w:rPr>
          <w:rFonts w:ascii="GHEA Mariam" w:eastAsia="GHEA Mariam" w:hAnsi="GHEA Mariam" w:cs="GHEA Mariam"/>
          <w:color w:val="000000"/>
          <w:sz w:val="24"/>
          <w:szCs w:val="24"/>
          <w:lang w:val="hy-AM"/>
        </w:rPr>
        <w:t>Լուսացույցի թույլատրող ազդանշանի պայմաններում</w:t>
      </w:r>
      <w:r w:rsidR="00526BBE">
        <w:rPr>
          <w:rFonts w:ascii="GHEA Mariam" w:eastAsia="GHEA Mariam" w:hAnsi="GHEA Mariam" w:cs="GHEA Mariam"/>
          <w:color w:val="000000"/>
          <w:sz w:val="24"/>
          <w:szCs w:val="24"/>
          <w:lang w:val="hy-AM"/>
        </w:rPr>
        <w:t>,</w:t>
      </w:r>
      <w:r w:rsidRPr="009345A8">
        <w:rPr>
          <w:rFonts w:ascii="GHEA Mariam" w:eastAsia="GHEA Mariam" w:hAnsi="GHEA Mariam" w:cs="GHEA Mariam"/>
          <w:color w:val="000000"/>
          <w:sz w:val="24"/>
          <w:szCs w:val="24"/>
          <w:lang w:val="hy-AM"/>
        </w:rPr>
        <w:t xml:space="preserve"> Սայաթ-Նովա և Խանջյան փողոցների հատման խաչմերուկ մուտք գործած «ԲՄՎ» մակնիշի 34 TQ 085 հաշվառման համարանիշի ավտոմեքենան ուղիղ երթևեկության ժամանակ </w:t>
      </w:r>
      <w:r w:rsidRPr="009345A8">
        <w:rPr>
          <w:rFonts w:ascii="GHEA Mariam" w:eastAsia="GHEA Mariam" w:hAnsi="GHEA Mariam" w:cs="GHEA Mariam"/>
          <w:color w:val="000000"/>
          <w:sz w:val="24"/>
          <w:szCs w:val="24"/>
          <w:lang w:val="hy-AM"/>
        </w:rPr>
        <w:lastRenderedPageBreak/>
        <w:t>փոխազդեցության մեջ է մտել իր երթևեկ</w:t>
      </w:r>
      <w:r w:rsidR="00FE62E0" w:rsidRPr="009345A8">
        <w:rPr>
          <w:rFonts w:ascii="GHEA Mariam" w:eastAsia="GHEA Mariam" w:hAnsi="GHEA Mariam" w:cs="GHEA Mariam"/>
          <w:color w:val="000000"/>
          <w:sz w:val="24"/>
          <w:szCs w:val="24"/>
          <w:lang w:val="hy-AM"/>
        </w:rPr>
        <w:t xml:space="preserve">ելի ուղեմաս մուտք գործած և </w:t>
      </w:r>
      <w:r w:rsidRPr="009345A8">
        <w:rPr>
          <w:rFonts w:ascii="GHEA Mariam" w:eastAsia="GHEA Mariam" w:hAnsi="GHEA Mariam" w:cs="GHEA Mariam"/>
          <w:color w:val="000000"/>
          <w:sz w:val="24"/>
          <w:szCs w:val="24"/>
          <w:lang w:val="hy-AM"/>
        </w:rPr>
        <w:t xml:space="preserve">ձախ շրջադարձ կատարող «Մերսեդես» մակնիշի 34 AN 407 հաշվառման համարանիշի տրանսպորտային միջոցի ձախակողմյան առջևի </w:t>
      </w:r>
      <w:r w:rsidR="00071BB9">
        <w:rPr>
          <w:rFonts w:ascii="GHEA Mariam" w:eastAsia="GHEA Mariam" w:hAnsi="GHEA Mariam" w:cs="GHEA Mariam"/>
          <w:color w:val="000000"/>
          <w:sz w:val="24"/>
          <w:szCs w:val="24"/>
          <w:lang w:val="hy-AM"/>
        </w:rPr>
        <w:t>հատվածի հետ</w:t>
      </w:r>
      <w:r w:rsidRPr="009345A8">
        <w:rPr>
          <w:rFonts w:ascii="GHEA Mariam" w:eastAsia="GHEA Mariam" w:hAnsi="GHEA Mariam" w:cs="GHEA Mariam"/>
          <w:color w:val="000000"/>
          <w:sz w:val="24"/>
          <w:szCs w:val="24"/>
          <w:lang w:val="hy-AM"/>
        </w:rPr>
        <w:t>, որի արդյունքում</w:t>
      </w:r>
      <w:r w:rsidR="00CE0EB8" w:rsidRPr="009345A8">
        <w:rPr>
          <w:rFonts w:ascii="GHEA Mariam" w:eastAsia="GHEA Mariam" w:hAnsi="GHEA Mariam" w:cs="GHEA Mariam"/>
          <w:color w:val="000000"/>
          <w:sz w:val="24"/>
          <w:szCs w:val="24"/>
          <w:lang w:val="hy-AM"/>
        </w:rPr>
        <w:t xml:space="preserve"> «ԲՄՎ» մակնիշի 34 TQ 085 հաշվառման համարանիշի ավտոմոբիլի </w:t>
      </w:r>
      <w:r w:rsidR="003E6B99" w:rsidRPr="009345A8">
        <w:rPr>
          <w:rFonts w:ascii="GHEA Mariam" w:eastAsia="GHEA Mariam" w:hAnsi="GHEA Mariam" w:cs="GHEA Mariam"/>
          <w:color w:val="000000"/>
          <w:sz w:val="24"/>
          <w:szCs w:val="24"/>
          <w:lang w:val="hy-AM"/>
        </w:rPr>
        <w:t xml:space="preserve">շարժման ուղղությունը շեղվել է դեպքի </w:t>
      </w:r>
      <w:r w:rsidR="001F4CF4">
        <w:rPr>
          <w:rFonts w:ascii="GHEA Mariam" w:eastAsia="GHEA Mariam" w:hAnsi="GHEA Mariam" w:cs="GHEA Mariam"/>
          <w:color w:val="000000"/>
          <w:sz w:val="24"/>
          <w:szCs w:val="24"/>
          <w:lang w:val="hy-AM"/>
        </w:rPr>
        <w:t>աջ</w:t>
      </w:r>
      <w:r w:rsidR="003E6B99" w:rsidRPr="009345A8">
        <w:rPr>
          <w:rFonts w:ascii="GHEA Mariam" w:eastAsia="GHEA Mariam" w:hAnsi="GHEA Mariam" w:cs="GHEA Mariam"/>
          <w:color w:val="000000"/>
          <w:sz w:val="24"/>
          <w:szCs w:val="24"/>
          <w:lang w:val="hy-AM"/>
        </w:rPr>
        <w:t xml:space="preserve">, այնուհետև </w:t>
      </w:r>
      <w:r w:rsidR="001F4CF4">
        <w:rPr>
          <w:rFonts w:ascii="GHEA Mariam" w:eastAsia="GHEA Mariam" w:hAnsi="GHEA Mariam" w:cs="GHEA Mariam"/>
          <w:color w:val="000000"/>
          <w:sz w:val="24"/>
          <w:szCs w:val="24"/>
          <w:lang w:val="hy-AM"/>
        </w:rPr>
        <w:t xml:space="preserve">այն </w:t>
      </w:r>
      <w:r w:rsidR="003E6B99" w:rsidRPr="009345A8">
        <w:rPr>
          <w:rFonts w:ascii="GHEA Mariam" w:eastAsia="GHEA Mariam" w:hAnsi="GHEA Mariam" w:cs="GHEA Mariam"/>
          <w:color w:val="000000"/>
          <w:sz w:val="24"/>
          <w:szCs w:val="24"/>
          <w:lang w:val="hy-AM"/>
        </w:rPr>
        <w:t>բախվել</w:t>
      </w:r>
      <w:r w:rsidR="001F4CF4">
        <w:rPr>
          <w:rFonts w:ascii="GHEA Mariam" w:eastAsia="GHEA Mariam" w:hAnsi="GHEA Mariam" w:cs="GHEA Mariam"/>
          <w:color w:val="000000"/>
          <w:sz w:val="24"/>
          <w:szCs w:val="24"/>
          <w:lang w:val="hy-AM"/>
        </w:rPr>
        <w:t xml:space="preserve"> է</w:t>
      </w:r>
      <w:r w:rsidR="004673AF">
        <w:rPr>
          <w:rFonts w:ascii="GHEA Mariam" w:eastAsia="GHEA Mariam" w:hAnsi="GHEA Mariam" w:cs="GHEA Mariam"/>
          <w:color w:val="000000"/>
          <w:sz w:val="24"/>
          <w:szCs w:val="24"/>
          <w:lang w:val="hy-AM"/>
        </w:rPr>
        <w:t xml:space="preserve"> </w:t>
      </w:r>
      <w:r w:rsidR="003E6B99" w:rsidRPr="009345A8">
        <w:rPr>
          <w:rFonts w:ascii="GHEA Mariam" w:eastAsia="GHEA Mariam" w:hAnsi="GHEA Mariam" w:cs="GHEA Mariam"/>
          <w:color w:val="000000"/>
          <w:sz w:val="24"/>
          <w:szCs w:val="24"/>
          <w:lang w:val="hy-AM"/>
        </w:rPr>
        <w:t>խաչմերուկի անկյունում գտնվող սյանը և շրջվել</w:t>
      </w:r>
      <w:r w:rsidR="00FE2698" w:rsidRPr="009345A8">
        <w:rPr>
          <w:rFonts w:ascii="GHEA Mariam" w:eastAsia="GHEA Mariam" w:hAnsi="GHEA Mariam" w:cs="GHEA Mariam"/>
          <w:color w:val="000000"/>
          <w:sz w:val="24"/>
          <w:szCs w:val="24"/>
          <w:lang w:val="hy-AM"/>
        </w:rPr>
        <w:t>։</w:t>
      </w:r>
    </w:p>
    <w:p w14:paraId="57698C0F" w14:textId="499C4C78" w:rsidR="00286154" w:rsidRDefault="00FE2698" w:rsidP="00C22A4E">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345A8">
        <w:rPr>
          <w:rFonts w:ascii="GHEA Mariam" w:eastAsia="GHEA Mariam" w:hAnsi="GHEA Mariam" w:cs="GHEA Mariam"/>
          <w:color w:val="000000"/>
          <w:sz w:val="24"/>
          <w:szCs w:val="24"/>
          <w:lang w:val="hy-AM"/>
        </w:rPr>
        <w:t xml:space="preserve">Համալիր փորձագիտական եզրակացությամբ արձանագրվել է, որ </w:t>
      </w:r>
      <w:r w:rsidR="00110DED" w:rsidRPr="009345A8">
        <w:rPr>
          <w:rFonts w:ascii="GHEA Mariam" w:eastAsia="GHEA Mariam" w:hAnsi="GHEA Mariam" w:cs="GHEA Mariam"/>
          <w:color w:val="000000"/>
          <w:sz w:val="24"/>
          <w:szCs w:val="24"/>
          <w:lang w:val="hy-AM"/>
        </w:rPr>
        <w:t>Սայաթ-Նովա և Խանջյան փողոցների հատման խաչմերուկում, լուսացույցի թույլատրող ազդանշանի պայմաններում</w:t>
      </w:r>
      <w:r w:rsidR="00084DDB">
        <w:rPr>
          <w:rFonts w:ascii="GHEA Mariam" w:eastAsia="GHEA Mariam" w:hAnsi="GHEA Mariam" w:cs="GHEA Mariam"/>
          <w:color w:val="000000"/>
          <w:sz w:val="24"/>
          <w:szCs w:val="24"/>
          <w:lang w:val="hy-AM"/>
        </w:rPr>
        <w:t>,</w:t>
      </w:r>
      <w:r w:rsidR="00DF6590" w:rsidRPr="009345A8">
        <w:rPr>
          <w:rFonts w:ascii="GHEA Mariam" w:eastAsia="GHEA Mariam" w:hAnsi="GHEA Mariam" w:cs="GHEA Mariam"/>
          <w:color w:val="000000"/>
          <w:sz w:val="24"/>
          <w:szCs w:val="24"/>
          <w:lang w:val="hy-AM"/>
        </w:rPr>
        <w:t xml:space="preserve"> «Մերսեդես» մակնիշի տրանսպորտային միջոցի վարորդը</w:t>
      </w:r>
      <w:r w:rsidR="004673AF">
        <w:rPr>
          <w:rFonts w:ascii="GHEA Mariam" w:eastAsia="GHEA Mariam" w:hAnsi="GHEA Mariam" w:cs="GHEA Mariam"/>
          <w:color w:val="000000"/>
          <w:sz w:val="24"/>
          <w:szCs w:val="24"/>
          <w:lang w:val="hy-AM"/>
        </w:rPr>
        <w:t>,</w:t>
      </w:r>
      <w:r w:rsidR="00110DED" w:rsidRPr="009345A8">
        <w:rPr>
          <w:rFonts w:ascii="GHEA Mariam" w:eastAsia="GHEA Mariam" w:hAnsi="GHEA Mariam" w:cs="GHEA Mariam"/>
          <w:color w:val="000000"/>
          <w:sz w:val="24"/>
          <w:szCs w:val="24"/>
          <w:lang w:val="hy-AM"/>
        </w:rPr>
        <w:t xml:space="preserve"> ձախ շրջադարձ կատարելիս</w:t>
      </w:r>
      <w:r w:rsidR="00084DDB">
        <w:rPr>
          <w:rFonts w:ascii="GHEA Mariam" w:eastAsia="GHEA Mariam" w:hAnsi="GHEA Mariam" w:cs="GHEA Mariam"/>
          <w:color w:val="000000"/>
          <w:sz w:val="24"/>
          <w:szCs w:val="24"/>
          <w:lang w:val="hy-AM"/>
        </w:rPr>
        <w:t>,</w:t>
      </w:r>
      <w:r w:rsidR="00110DED" w:rsidRPr="009345A8">
        <w:rPr>
          <w:rFonts w:ascii="GHEA Mariam" w:eastAsia="GHEA Mariam" w:hAnsi="GHEA Mariam" w:cs="GHEA Mariam"/>
          <w:color w:val="000000"/>
          <w:sz w:val="24"/>
          <w:szCs w:val="24"/>
          <w:lang w:val="hy-AM"/>
        </w:rPr>
        <w:t xml:space="preserve"> ուշադրությունը շեղելով երթևեկություն</w:t>
      </w:r>
      <w:r w:rsidR="00DF6590" w:rsidRPr="009345A8">
        <w:rPr>
          <w:rFonts w:ascii="GHEA Mariam" w:eastAsia="GHEA Mariam" w:hAnsi="GHEA Mariam" w:cs="GHEA Mariam"/>
          <w:color w:val="000000"/>
          <w:sz w:val="24"/>
          <w:szCs w:val="24"/>
          <w:lang w:val="hy-AM"/>
        </w:rPr>
        <w:t>ից</w:t>
      </w:r>
      <w:r w:rsidR="007B62CF" w:rsidRPr="009345A8">
        <w:rPr>
          <w:rFonts w:ascii="GHEA Mariam" w:eastAsia="GHEA Mariam" w:hAnsi="GHEA Mariam" w:cs="GHEA Mariam"/>
          <w:color w:val="000000"/>
          <w:sz w:val="24"/>
          <w:szCs w:val="24"/>
          <w:lang w:val="hy-AM"/>
        </w:rPr>
        <w:t xml:space="preserve"> և ճանապարհը </w:t>
      </w:r>
      <w:r w:rsidR="00DF6590" w:rsidRPr="009345A8">
        <w:rPr>
          <w:rFonts w:ascii="GHEA Mariam" w:eastAsia="GHEA Mariam" w:hAnsi="GHEA Mariam" w:cs="GHEA Mariam"/>
          <w:color w:val="000000"/>
          <w:sz w:val="24"/>
          <w:szCs w:val="24"/>
          <w:lang w:val="hy-AM"/>
        </w:rPr>
        <w:t>չ</w:t>
      </w:r>
      <w:r w:rsidR="007B62CF" w:rsidRPr="009345A8">
        <w:rPr>
          <w:rFonts w:ascii="GHEA Mariam" w:eastAsia="GHEA Mariam" w:hAnsi="GHEA Mariam" w:cs="GHEA Mariam"/>
          <w:color w:val="000000"/>
          <w:sz w:val="24"/>
          <w:szCs w:val="24"/>
          <w:lang w:val="hy-AM"/>
        </w:rPr>
        <w:t>զիջելով հանդիպակաց ուղ</w:t>
      </w:r>
      <w:r w:rsidR="007E3F6F" w:rsidRPr="009345A8">
        <w:rPr>
          <w:rFonts w:ascii="GHEA Mariam" w:eastAsia="GHEA Mariam" w:hAnsi="GHEA Mariam" w:cs="GHEA Mariam"/>
          <w:color w:val="000000"/>
          <w:sz w:val="24"/>
          <w:szCs w:val="24"/>
          <w:lang w:val="hy-AM"/>
        </w:rPr>
        <w:t xml:space="preserve">ղությամբ ուղիղ ընթացող «ԲՄՎ» մակնիշի ավտոմեքենային, </w:t>
      </w:r>
      <w:r w:rsidR="00DF6590" w:rsidRPr="009345A8">
        <w:rPr>
          <w:rFonts w:ascii="GHEA Mariam" w:eastAsia="GHEA Mariam" w:hAnsi="GHEA Mariam" w:cs="GHEA Mariam"/>
          <w:color w:val="000000"/>
          <w:sz w:val="24"/>
          <w:szCs w:val="24"/>
          <w:lang w:val="hy-AM"/>
        </w:rPr>
        <w:t>թույլ է տվել Ճանապարհային երթևեկության կանոնների</w:t>
      </w:r>
      <w:r w:rsidR="001E1F7D" w:rsidRPr="009345A8">
        <w:rPr>
          <w:rFonts w:ascii="GHEA Mariam" w:eastAsia="GHEA Mariam" w:hAnsi="GHEA Mariam" w:cs="GHEA Mariam"/>
          <w:color w:val="000000"/>
          <w:sz w:val="24"/>
          <w:szCs w:val="24"/>
          <w:lang w:val="hy-AM"/>
        </w:rPr>
        <w:t xml:space="preserve"> 90</w:t>
      </w:r>
      <w:r w:rsidR="00DF6590" w:rsidRPr="009345A8">
        <w:rPr>
          <w:rFonts w:ascii="GHEA Mariam" w:eastAsia="GHEA Mariam" w:hAnsi="GHEA Mariam" w:cs="GHEA Mariam"/>
          <w:color w:val="000000"/>
          <w:sz w:val="24"/>
          <w:szCs w:val="24"/>
          <w:lang w:val="hy-AM"/>
        </w:rPr>
        <w:t>-րդ կետի և «Ճանապարհային երթևեկության անվտանգության ապահովման մասին» ՀՀ օրենքի 23-րդ հոդվածի 3-րդ մասի պահանջներին հակասող գործողություն</w:t>
      </w:r>
      <w:r w:rsidR="001E1F7D" w:rsidRPr="009345A8">
        <w:rPr>
          <w:rFonts w:ascii="GHEA Mariam" w:eastAsia="GHEA Mariam" w:hAnsi="GHEA Mariam" w:cs="GHEA Mariam"/>
          <w:color w:val="000000"/>
          <w:sz w:val="24"/>
          <w:szCs w:val="24"/>
          <w:lang w:val="hy-AM"/>
        </w:rPr>
        <w:t>, տեխնիկական տեսանկյուն</w:t>
      </w:r>
      <w:r w:rsidR="004673AF">
        <w:rPr>
          <w:rFonts w:ascii="GHEA Mariam" w:eastAsia="GHEA Mariam" w:hAnsi="GHEA Mariam" w:cs="GHEA Mariam"/>
          <w:color w:val="000000"/>
          <w:sz w:val="24"/>
          <w:szCs w:val="24"/>
          <w:lang w:val="hy-AM"/>
        </w:rPr>
        <w:t>ի</w:t>
      </w:r>
      <w:r w:rsidR="001E1F7D" w:rsidRPr="009345A8">
        <w:rPr>
          <w:rFonts w:ascii="GHEA Mariam" w:eastAsia="GHEA Mariam" w:hAnsi="GHEA Mariam" w:cs="GHEA Mariam"/>
          <w:color w:val="000000"/>
          <w:sz w:val="24"/>
          <w:szCs w:val="24"/>
          <w:lang w:val="hy-AM"/>
        </w:rPr>
        <w:t xml:space="preserve">ց ստեղծել վթարային իրադրություն, դրանով իսկ պայմանավորել տվյալ </w:t>
      </w:r>
      <w:r w:rsidR="007849D9" w:rsidRPr="009345A8">
        <w:rPr>
          <w:rFonts w:ascii="GHEA Mariam" w:eastAsia="GHEA Mariam" w:hAnsi="GHEA Mariam" w:cs="GHEA Mariam"/>
          <w:sz w:val="24"/>
          <w:szCs w:val="24"/>
          <w:lang w:val="hy-AM"/>
        </w:rPr>
        <w:t>ճանապարհատրանuպորտային պատահարի առաջացումը՝ ինքն իրեն զրկելով այն կանխելու տեխնիկական հնարավորություն</w:t>
      </w:r>
      <w:r w:rsidR="004673AF">
        <w:rPr>
          <w:rFonts w:ascii="GHEA Mariam" w:eastAsia="GHEA Mariam" w:hAnsi="GHEA Mariam" w:cs="GHEA Mariam"/>
          <w:sz w:val="24"/>
          <w:szCs w:val="24"/>
          <w:lang w:val="hy-AM"/>
        </w:rPr>
        <w:t>ից</w:t>
      </w:r>
      <w:r w:rsidR="00C122DF">
        <w:rPr>
          <w:rStyle w:val="FootnoteReference"/>
          <w:rFonts w:ascii="GHEA Mariam" w:eastAsia="GHEA Mariam" w:hAnsi="GHEA Mariam" w:cs="GHEA Mariam"/>
          <w:sz w:val="24"/>
          <w:szCs w:val="24"/>
          <w:lang w:val="hy-AM"/>
        </w:rPr>
        <w:footnoteReference w:id="12"/>
      </w:r>
      <w:r w:rsidR="007849D9" w:rsidRPr="009345A8">
        <w:rPr>
          <w:rFonts w:ascii="GHEA Mariam" w:eastAsia="GHEA Mariam" w:hAnsi="GHEA Mariam" w:cs="GHEA Mariam"/>
          <w:sz w:val="24"/>
          <w:szCs w:val="24"/>
          <w:lang w:val="hy-AM"/>
        </w:rPr>
        <w:t xml:space="preserve">։ </w:t>
      </w:r>
    </w:p>
    <w:p w14:paraId="4B4E132B" w14:textId="3E3B5C25" w:rsidR="00C54D4D" w:rsidRPr="00A475E1" w:rsidRDefault="007C1887" w:rsidP="00286154">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345A8">
        <w:rPr>
          <w:rFonts w:ascii="GHEA Mariam" w:eastAsia="GHEA Mariam" w:hAnsi="GHEA Mariam" w:cs="GHEA Mariam"/>
          <w:sz w:val="24"/>
          <w:szCs w:val="24"/>
          <w:lang w:val="hy-AM"/>
        </w:rPr>
        <w:t>Պ</w:t>
      </w:r>
      <w:r w:rsidRPr="009345A8">
        <w:rPr>
          <w:rFonts w:ascii="GHEA Mariam" w:eastAsia="GHEA Mariam" w:hAnsi="GHEA Mariam" w:cs="GHEA Mariam"/>
          <w:color w:val="000000"/>
          <w:sz w:val="24"/>
          <w:szCs w:val="24"/>
          <w:lang w:val="hy-AM"/>
        </w:rPr>
        <w:t xml:space="preserve">այմանավորված «ԲՄՎ» մակնիշի տրանսպորտային միջոցի արագության մեծության վերաբերյալ </w:t>
      </w:r>
      <w:r w:rsidR="00152122">
        <w:rPr>
          <w:rFonts w:ascii="GHEA Mariam" w:eastAsia="GHEA Mariam" w:hAnsi="GHEA Mariam" w:cs="GHEA Mariam"/>
          <w:color w:val="000000"/>
          <w:sz w:val="24"/>
          <w:szCs w:val="24"/>
          <w:lang w:val="hy-AM"/>
        </w:rPr>
        <w:t>վարույթն իրականացնող մարմնի</w:t>
      </w:r>
      <w:r w:rsidRPr="009345A8">
        <w:rPr>
          <w:rFonts w:ascii="GHEA Mariam" w:eastAsia="GHEA Mariam" w:hAnsi="GHEA Mariam" w:cs="GHEA Mariam"/>
          <w:color w:val="000000"/>
          <w:sz w:val="24"/>
          <w:szCs w:val="24"/>
          <w:lang w:val="hy-AM"/>
        </w:rPr>
        <w:t xml:space="preserve"> կողմից երկու </w:t>
      </w:r>
      <w:r w:rsidR="00425297" w:rsidRPr="009345A8">
        <w:rPr>
          <w:rFonts w:ascii="GHEA Mariam" w:eastAsia="GHEA Mariam" w:hAnsi="GHEA Mariam" w:cs="GHEA Mariam"/>
          <w:color w:val="000000"/>
          <w:sz w:val="24"/>
          <w:szCs w:val="24"/>
          <w:lang w:val="hy-AM"/>
        </w:rPr>
        <w:t xml:space="preserve">տարբերվող </w:t>
      </w:r>
      <w:r w:rsidRPr="009345A8">
        <w:rPr>
          <w:rFonts w:ascii="GHEA Mariam" w:eastAsia="GHEA Mariam" w:hAnsi="GHEA Mariam" w:cs="GHEA Mariam"/>
          <w:color w:val="000000"/>
          <w:sz w:val="24"/>
          <w:szCs w:val="24"/>
          <w:lang w:val="hy-AM"/>
        </w:rPr>
        <w:t>տվյալ առաջադրված լինե</w:t>
      </w:r>
      <w:r w:rsidR="00425297" w:rsidRPr="009345A8">
        <w:rPr>
          <w:rFonts w:ascii="GHEA Mariam" w:eastAsia="GHEA Mariam" w:hAnsi="GHEA Mariam" w:cs="GHEA Mariam"/>
          <w:color w:val="000000"/>
          <w:sz w:val="24"/>
          <w:szCs w:val="24"/>
          <w:lang w:val="hy-AM"/>
        </w:rPr>
        <w:t xml:space="preserve">լու հանգամանքով, փորձագիտական եզրակացությամբ </w:t>
      </w:r>
      <w:r w:rsidR="002255C9" w:rsidRPr="009345A8">
        <w:rPr>
          <w:rFonts w:ascii="GHEA Mariam" w:eastAsia="GHEA Mariam" w:hAnsi="GHEA Mariam" w:cs="GHEA Mariam"/>
          <w:color w:val="000000"/>
          <w:sz w:val="24"/>
          <w:szCs w:val="24"/>
          <w:lang w:val="hy-AM"/>
        </w:rPr>
        <w:t>«ԲՄՎ» մակնիշի տրանսպորտային միջոցի կողմից ճանապարհային երթևեկության կ</w:t>
      </w:r>
      <w:r w:rsidR="004673AF">
        <w:rPr>
          <w:rFonts w:ascii="GHEA Mariam" w:eastAsia="GHEA Mariam" w:hAnsi="GHEA Mariam" w:cs="GHEA Mariam"/>
          <w:color w:val="000000"/>
          <w:sz w:val="24"/>
          <w:szCs w:val="24"/>
          <w:lang w:val="hy-AM"/>
        </w:rPr>
        <w:t>ա</w:t>
      </w:r>
      <w:r w:rsidR="002255C9" w:rsidRPr="009345A8">
        <w:rPr>
          <w:rFonts w:ascii="GHEA Mariam" w:eastAsia="GHEA Mariam" w:hAnsi="GHEA Mariam" w:cs="GHEA Mariam"/>
          <w:color w:val="000000"/>
          <w:sz w:val="24"/>
          <w:szCs w:val="24"/>
          <w:lang w:val="hy-AM"/>
        </w:rPr>
        <w:t>նոններին հակասող գործողություններ</w:t>
      </w:r>
      <w:r w:rsidR="00C22A4E" w:rsidRPr="009345A8">
        <w:rPr>
          <w:rFonts w:ascii="GHEA Mariam" w:eastAsia="GHEA Mariam" w:hAnsi="GHEA Mariam" w:cs="GHEA Mariam"/>
          <w:color w:val="000000"/>
          <w:sz w:val="24"/>
          <w:szCs w:val="24"/>
          <w:lang w:val="hy-AM"/>
        </w:rPr>
        <w:t xml:space="preserve"> թույլ տված լինելու հարցը քննարկվել է երկու տարբերակով</w:t>
      </w:r>
      <w:r w:rsidR="00C122DF">
        <w:rPr>
          <w:rStyle w:val="FootnoteReference"/>
          <w:rFonts w:ascii="GHEA Mariam" w:eastAsia="GHEA Mariam" w:hAnsi="GHEA Mariam" w:cs="GHEA Mariam"/>
          <w:color w:val="000000"/>
          <w:sz w:val="24"/>
          <w:szCs w:val="24"/>
          <w:lang w:val="hy-AM"/>
        </w:rPr>
        <w:footnoteReference w:id="13"/>
      </w:r>
      <w:r w:rsidR="00C22A4E" w:rsidRPr="009345A8">
        <w:rPr>
          <w:rFonts w:ascii="GHEA Mariam" w:eastAsia="GHEA Mariam" w:hAnsi="GHEA Mariam" w:cs="GHEA Mariam"/>
          <w:color w:val="000000"/>
          <w:sz w:val="24"/>
          <w:szCs w:val="24"/>
          <w:lang w:val="hy-AM"/>
        </w:rPr>
        <w:t>։</w:t>
      </w:r>
      <w:r w:rsidR="00286154">
        <w:rPr>
          <w:rFonts w:ascii="GHEA Mariam" w:eastAsia="GHEA Mariam" w:hAnsi="GHEA Mariam" w:cs="GHEA Mariam"/>
          <w:color w:val="000000"/>
          <w:sz w:val="24"/>
          <w:szCs w:val="24"/>
          <w:lang w:val="hy-AM"/>
        </w:rPr>
        <w:t xml:space="preserve"> </w:t>
      </w:r>
      <w:r w:rsidR="00C54D4D" w:rsidRPr="00A475E1">
        <w:rPr>
          <w:rFonts w:ascii="GHEA Mariam" w:eastAsia="GHEA Mariam" w:hAnsi="GHEA Mariam" w:cs="GHEA Mariam"/>
          <w:color w:val="000000"/>
          <w:sz w:val="24"/>
          <w:szCs w:val="24"/>
          <w:lang w:val="hy-AM"/>
        </w:rPr>
        <w:t xml:space="preserve">Այս առումով ուշադրության է արժանի </w:t>
      </w:r>
      <w:r w:rsidR="00C54D4D" w:rsidRPr="00A475E1">
        <w:rPr>
          <w:rFonts w:ascii="GHEA Mariam" w:hAnsi="GHEA Mariam"/>
          <w:sz w:val="24"/>
          <w:szCs w:val="24"/>
          <w:lang w:val="hy-AM"/>
        </w:rPr>
        <w:t>հիշյալ եզրակացության պարզաբանման նպատակով հարցաքննված փորձագետ Ա</w:t>
      </w:r>
      <w:r w:rsidR="00C54D4D" w:rsidRPr="00A475E1">
        <w:rPr>
          <w:rFonts w:ascii="Cambria Math" w:hAnsi="Cambria Math" w:cs="Cambria Math"/>
          <w:sz w:val="24"/>
          <w:szCs w:val="24"/>
          <w:lang w:val="hy-AM"/>
        </w:rPr>
        <w:t>․</w:t>
      </w:r>
      <w:r w:rsidR="00C54D4D" w:rsidRPr="00A475E1">
        <w:rPr>
          <w:rFonts w:ascii="GHEA Mariam" w:hAnsi="GHEA Mariam"/>
          <w:sz w:val="24"/>
          <w:szCs w:val="24"/>
          <w:lang w:val="hy-AM"/>
        </w:rPr>
        <w:t>Հարությունյան</w:t>
      </w:r>
      <w:r w:rsidR="00542675" w:rsidRPr="00A475E1">
        <w:rPr>
          <w:rFonts w:ascii="GHEA Mariam" w:hAnsi="GHEA Mariam"/>
          <w:sz w:val="24"/>
          <w:szCs w:val="24"/>
          <w:lang w:val="hy-AM"/>
        </w:rPr>
        <w:t xml:space="preserve">ի ցուցմունքը, համաձայն, որի՝ </w:t>
      </w:r>
      <w:r w:rsidR="009345A8" w:rsidRPr="00A475E1">
        <w:rPr>
          <w:rFonts w:ascii="GHEA Mariam" w:hAnsi="GHEA Mariam"/>
          <w:sz w:val="24"/>
          <w:szCs w:val="24"/>
          <w:lang w:val="hy-AM"/>
        </w:rPr>
        <w:t xml:space="preserve">փորձաքննության շրջանակներում </w:t>
      </w:r>
      <w:r w:rsidR="00103B30" w:rsidRPr="00A475E1">
        <w:rPr>
          <w:rFonts w:ascii="GHEA Mariam" w:hAnsi="GHEA Mariam"/>
          <w:sz w:val="24"/>
          <w:szCs w:val="24"/>
          <w:lang w:val="hy-AM"/>
        </w:rPr>
        <w:t>«</w:t>
      </w:r>
      <w:r w:rsidR="009345A8" w:rsidRPr="00A475E1">
        <w:rPr>
          <w:rFonts w:ascii="GHEA Mariam" w:eastAsia="GHEA Mariam" w:hAnsi="GHEA Mariam" w:cs="GHEA Mariam"/>
          <w:color w:val="000000"/>
          <w:sz w:val="24"/>
          <w:szCs w:val="24"/>
          <w:lang w:val="hy-AM"/>
        </w:rPr>
        <w:t xml:space="preserve">ԲՄՎ» մակնիշի տրանսպորտային միջոցի վարորդի գործողությունները վերլուծվել են </w:t>
      </w:r>
      <w:r w:rsidR="009345A8" w:rsidRPr="00A475E1">
        <w:rPr>
          <w:rFonts w:ascii="GHEA Mariam" w:eastAsia="GHEA Mariam" w:hAnsi="GHEA Mariam" w:cs="GHEA Mariam"/>
          <w:sz w:val="24"/>
          <w:szCs w:val="24"/>
          <w:lang w:val="hy-AM"/>
        </w:rPr>
        <w:t>ճանապարհատրանuպորտային պատահարը կանխելու տեխնիկական հնարավորություն ունենալու տեսանկյունից։</w:t>
      </w:r>
      <w:r w:rsidR="00884A2D" w:rsidRPr="00A475E1">
        <w:rPr>
          <w:rFonts w:ascii="GHEA Mariam" w:eastAsia="GHEA Mariam" w:hAnsi="GHEA Mariam" w:cs="GHEA Mariam"/>
          <w:sz w:val="24"/>
          <w:szCs w:val="24"/>
          <w:lang w:val="hy-AM"/>
        </w:rPr>
        <w:t xml:space="preserve"> Եզրակացությամբ նշված երկու </w:t>
      </w:r>
      <w:r w:rsidR="00884A2D" w:rsidRPr="00A475E1">
        <w:rPr>
          <w:rFonts w:ascii="GHEA Mariam" w:eastAsia="GHEA Mariam" w:hAnsi="GHEA Mariam" w:cs="GHEA Mariam"/>
          <w:sz w:val="24"/>
          <w:szCs w:val="24"/>
          <w:lang w:val="hy-AM"/>
        </w:rPr>
        <w:lastRenderedPageBreak/>
        <w:t xml:space="preserve">տարբերակի դեպքում էլ երթևեկության համար </w:t>
      </w:r>
      <w:r w:rsidR="00FA4E28" w:rsidRPr="00A475E1">
        <w:rPr>
          <w:rFonts w:ascii="GHEA Mariam" w:eastAsia="GHEA Mariam" w:hAnsi="GHEA Mariam" w:cs="GHEA Mariam"/>
          <w:sz w:val="24"/>
          <w:szCs w:val="24"/>
          <w:lang w:val="hy-AM"/>
        </w:rPr>
        <w:t xml:space="preserve">վթարային իրադրությունը </w:t>
      </w:r>
      <w:r w:rsidR="00884A2D" w:rsidRPr="00A475E1">
        <w:rPr>
          <w:rFonts w:ascii="GHEA Mariam" w:eastAsia="GHEA Mariam" w:hAnsi="GHEA Mariam" w:cs="GHEA Mariam"/>
          <w:sz w:val="24"/>
          <w:szCs w:val="24"/>
          <w:lang w:val="hy-AM"/>
        </w:rPr>
        <w:t>տեխնիկական տեսանկյու</w:t>
      </w:r>
      <w:r w:rsidR="00B52AAB" w:rsidRPr="00A475E1">
        <w:rPr>
          <w:rFonts w:ascii="GHEA Mariam" w:eastAsia="GHEA Mariam" w:hAnsi="GHEA Mariam" w:cs="GHEA Mariam"/>
          <w:sz w:val="24"/>
          <w:szCs w:val="24"/>
          <w:lang w:val="hy-AM"/>
        </w:rPr>
        <w:t xml:space="preserve">նից ստեղծվել է </w:t>
      </w:r>
      <w:r w:rsidR="00B52AAB" w:rsidRPr="00A475E1">
        <w:rPr>
          <w:rFonts w:ascii="GHEA Mariam" w:eastAsia="GHEA Mariam" w:hAnsi="GHEA Mariam" w:cs="GHEA Mariam"/>
          <w:color w:val="000000"/>
          <w:sz w:val="24"/>
          <w:szCs w:val="24"/>
          <w:lang w:val="hy-AM"/>
        </w:rPr>
        <w:t>«Մերսեդես» մակնիշի տրանսպորտային միջոցի վարորդի կողմից՝ խաչմերուկում ձախ շրջադարձ կատարելիս ու</w:t>
      </w:r>
      <w:r w:rsidR="004673AF">
        <w:rPr>
          <w:rFonts w:ascii="GHEA Mariam" w:eastAsia="GHEA Mariam" w:hAnsi="GHEA Mariam" w:cs="GHEA Mariam"/>
          <w:color w:val="000000"/>
          <w:sz w:val="24"/>
          <w:szCs w:val="24"/>
          <w:lang w:val="hy-AM"/>
        </w:rPr>
        <w:t>շ</w:t>
      </w:r>
      <w:r w:rsidR="00B52AAB" w:rsidRPr="00A475E1">
        <w:rPr>
          <w:rFonts w:ascii="GHEA Mariam" w:eastAsia="GHEA Mariam" w:hAnsi="GHEA Mariam" w:cs="GHEA Mariam"/>
          <w:color w:val="000000"/>
          <w:sz w:val="24"/>
          <w:szCs w:val="24"/>
          <w:lang w:val="hy-AM"/>
        </w:rPr>
        <w:t>ադրությունը երթևեկությունից շեղելու և ճանապարհը</w:t>
      </w:r>
      <w:r w:rsidR="00103B30" w:rsidRPr="00A475E1">
        <w:rPr>
          <w:rFonts w:ascii="GHEA Mariam" w:eastAsia="GHEA Mariam" w:hAnsi="GHEA Mariam" w:cs="GHEA Mariam"/>
          <w:color w:val="000000"/>
          <w:sz w:val="24"/>
          <w:szCs w:val="24"/>
          <w:lang w:val="hy-AM"/>
        </w:rPr>
        <w:t xml:space="preserve"> հանդիպակաց ուղղությամբ ուղիղ ընթացող </w:t>
      </w:r>
      <w:r w:rsidR="00103B30" w:rsidRPr="00A475E1">
        <w:rPr>
          <w:rFonts w:ascii="GHEA Mariam" w:hAnsi="GHEA Mariam"/>
          <w:sz w:val="24"/>
          <w:szCs w:val="24"/>
          <w:lang w:val="hy-AM"/>
        </w:rPr>
        <w:t>«</w:t>
      </w:r>
      <w:r w:rsidR="00103B30" w:rsidRPr="00A475E1">
        <w:rPr>
          <w:rFonts w:ascii="GHEA Mariam" w:eastAsia="GHEA Mariam" w:hAnsi="GHEA Mariam" w:cs="GHEA Mariam"/>
          <w:color w:val="000000"/>
          <w:sz w:val="24"/>
          <w:szCs w:val="24"/>
          <w:lang w:val="hy-AM"/>
        </w:rPr>
        <w:t>ԲՄՎ» մակնիշի ավտոմոբիլին չզիջելու առումով</w:t>
      </w:r>
      <w:r w:rsidR="00C122DF">
        <w:rPr>
          <w:rStyle w:val="FootnoteReference"/>
          <w:rFonts w:ascii="GHEA Mariam" w:eastAsia="GHEA Mariam" w:hAnsi="GHEA Mariam" w:cs="GHEA Mariam"/>
          <w:color w:val="000000"/>
          <w:sz w:val="24"/>
          <w:szCs w:val="24"/>
          <w:lang w:val="hy-AM"/>
        </w:rPr>
        <w:footnoteReference w:id="14"/>
      </w:r>
      <w:r w:rsidR="00103B30" w:rsidRPr="00A475E1">
        <w:rPr>
          <w:rFonts w:ascii="GHEA Mariam" w:eastAsia="GHEA Mariam" w:hAnsi="GHEA Mariam" w:cs="GHEA Mariam"/>
          <w:color w:val="000000"/>
          <w:sz w:val="24"/>
          <w:szCs w:val="24"/>
          <w:lang w:val="hy-AM"/>
        </w:rPr>
        <w:t>։</w:t>
      </w:r>
    </w:p>
    <w:p w14:paraId="2E1D4B20" w14:textId="26BF1C5F" w:rsidR="008A7CE1" w:rsidRDefault="008E6C1E" w:rsidP="00EC0629">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8E6C1E">
        <w:rPr>
          <w:rFonts w:ascii="GHEA Mariam" w:eastAsia="GHEA Mariam" w:hAnsi="GHEA Mariam" w:cs="GHEA Mariam"/>
          <w:color w:val="000000"/>
          <w:sz w:val="24"/>
          <w:szCs w:val="24"/>
          <w:lang w:val="hy-AM"/>
        </w:rPr>
        <w:t>15</w:t>
      </w:r>
      <w:r w:rsidRPr="008E6C1E">
        <w:rPr>
          <w:rFonts w:ascii="Cambria Math" w:eastAsia="GHEA Mariam" w:hAnsi="Cambria Math" w:cs="Cambria Math"/>
          <w:color w:val="000000"/>
          <w:sz w:val="24"/>
          <w:szCs w:val="24"/>
          <w:lang w:val="hy-AM"/>
        </w:rPr>
        <w:t>․</w:t>
      </w:r>
      <w:r w:rsidRPr="008E6C1E">
        <w:rPr>
          <w:rFonts w:ascii="GHEA Mariam" w:eastAsia="GHEA Mariam" w:hAnsi="GHEA Mariam" w:cs="GHEA Mariam"/>
          <w:color w:val="000000"/>
          <w:sz w:val="24"/>
          <w:szCs w:val="24"/>
          <w:lang w:val="hy-AM"/>
        </w:rPr>
        <w:t>1</w:t>
      </w:r>
      <w:r w:rsidRPr="008E6C1E">
        <w:rPr>
          <w:rFonts w:ascii="Cambria Math" w:eastAsia="GHEA Mariam" w:hAnsi="Cambria Math" w:cs="Cambria Math"/>
          <w:color w:val="000000"/>
          <w:sz w:val="24"/>
          <w:szCs w:val="24"/>
          <w:lang w:val="hy-AM"/>
        </w:rPr>
        <w:t>․</w:t>
      </w:r>
      <w:r w:rsidRPr="008E6C1E">
        <w:rPr>
          <w:rFonts w:ascii="GHEA Mariam" w:eastAsia="GHEA Mariam" w:hAnsi="GHEA Mariam" w:cs="GHEA Mariam"/>
          <w:color w:val="000000"/>
          <w:sz w:val="24"/>
          <w:szCs w:val="24"/>
          <w:lang w:val="hy-AM"/>
        </w:rPr>
        <w:t xml:space="preserve"> </w:t>
      </w:r>
      <w:r w:rsidR="005A33F7" w:rsidRPr="008E6C1E">
        <w:rPr>
          <w:rFonts w:ascii="GHEA Mariam" w:eastAsia="GHEA Mariam" w:hAnsi="GHEA Mariam" w:cs="GHEA Mariam"/>
          <w:color w:val="000000"/>
          <w:sz w:val="24"/>
          <w:szCs w:val="24"/>
          <w:lang w:val="hy-AM"/>
        </w:rPr>
        <w:t>Ողջ</w:t>
      </w:r>
      <w:r w:rsidR="005A33F7" w:rsidRPr="00A475E1">
        <w:rPr>
          <w:rFonts w:ascii="GHEA Mariam" w:eastAsia="GHEA Mariam" w:hAnsi="GHEA Mariam" w:cs="GHEA Mariam"/>
          <w:color w:val="000000"/>
          <w:sz w:val="24"/>
          <w:szCs w:val="24"/>
          <w:lang w:val="hy-AM"/>
        </w:rPr>
        <w:t xml:space="preserve"> վերոգրյալից հետևում է, որ </w:t>
      </w:r>
      <w:r w:rsidR="00462349" w:rsidRPr="00A475E1">
        <w:rPr>
          <w:rFonts w:ascii="GHEA Mariam" w:eastAsia="GHEA Mariam" w:hAnsi="GHEA Mariam" w:cs="GHEA Mariam"/>
          <w:color w:val="000000"/>
          <w:sz w:val="24"/>
          <w:szCs w:val="24"/>
          <w:lang w:val="hy-AM"/>
        </w:rPr>
        <w:t>«Մերսեդես» մակնիշի տրանսպորտային միջոցի վարորդ՝ մեղադրյալ Ա</w:t>
      </w:r>
      <w:r w:rsidR="00462349" w:rsidRPr="00A475E1">
        <w:rPr>
          <w:rFonts w:ascii="Cambria Math" w:eastAsia="GHEA Mariam" w:hAnsi="Cambria Math" w:cs="Cambria Math"/>
          <w:color w:val="000000"/>
          <w:sz w:val="24"/>
          <w:szCs w:val="24"/>
          <w:lang w:val="hy-AM"/>
        </w:rPr>
        <w:t>․</w:t>
      </w:r>
      <w:r w:rsidR="00462349" w:rsidRPr="00A475E1">
        <w:rPr>
          <w:rFonts w:ascii="GHEA Mariam" w:eastAsia="GHEA Mariam" w:hAnsi="GHEA Mariam" w:cs="GHEA Mariam"/>
          <w:color w:val="000000"/>
          <w:sz w:val="24"/>
          <w:szCs w:val="24"/>
          <w:lang w:val="hy-AM"/>
        </w:rPr>
        <w:t>Թումանյանը</w:t>
      </w:r>
      <w:r w:rsidR="0046061A" w:rsidRPr="00A475E1">
        <w:rPr>
          <w:rFonts w:ascii="GHEA Mariam" w:eastAsia="GHEA Mariam" w:hAnsi="GHEA Mariam" w:cs="GHEA Mariam"/>
          <w:color w:val="000000"/>
          <w:sz w:val="24"/>
          <w:szCs w:val="24"/>
          <w:lang w:val="hy-AM"/>
        </w:rPr>
        <w:t>,</w:t>
      </w:r>
      <w:r w:rsidR="00462349" w:rsidRPr="00A475E1">
        <w:rPr>
          <w:rFonts w:ascii="GHEA Mariam" w:eastAsia="GHEA Mariam" w:hAnsi="GHEA Mariam" w:cs="GHEA Mariam"/>
          <w:color w:val="000000"/>
          <w:sz w:val="24"/>
          <w:szCs w:val="24"/>
          <w:lang w:val="hy-AM"/>
        </w:rPr>
        <w:t xml:space="preserve"> </w:t>
      </w:r>
      <w:r w:rsidR="00615595" w:rsidRPr="00A475E1">
        <w:rPr>
          <w:rFonts w:ascii="GHEA Mariam" w:eastAsia="GHEA Mariam" w:hAnsi="GHEA Mariam" w:cs="GHEA Mariam"/>
          <w:color w:val="000000"/>
          <w:sz w:val="24"/>
          <w:szCs w:val="24"/>
          <w:lang w:val="hy-AM"/>
        </w:rPr>
        <w:t>Սայաթ-</w:t>
      </w:r>
      <w:r w:rsidR="00462349" w:rsidRPr="00A475E1">
        <w:rPr>
          <w:rFonts w:ascii="GHEA Mariam" w:eastAsia="GHEA Mariam" w:hAnsi="GHEA Mariam" w:cs="GHEA Mariam"/>
          <w:color w:val="000000"/>
          <w:sz w:val="24"/>
          <w:szCs w:val="24"/>
          <w:lang w:val="hy-AM"/>
        </w:rPr>
        <w:t>Նովա և Խանջյան փողոցների հատման խաչմերուկում ճանապարհը չզիջել</w:t>
      </w:r>
      <w:r w:rsidR="00FA4E28" w:rsidRPr="00A475E1">
        <w:rPr>
          <w:rFonts w:ascii="GHEA Mariam" w:eastAsia="GHEA Mariam" w:hAnsi="GHEA Mariam" w:cs="GHEA Mariam"/>
          <w:color w:val="000000"/>
          <w:sz w:val="24"/>
          <w:szCs w:val="24"/>
          <w:lang w:val="hy-AM"/>
        </w:rPr>
        <w:t>ով</w:t>
      </w:r>
      <w:r w:rsidR="00462349" w:rsidRPr="00A475E1">
        <w:rPr>
          <w:rFonts w:ascii="GHEA Mariam" w:eastAsia="GHEA Mariam" w:hAnsi="GHEA Mariam" w:cs="GHEA Mariam"/>
          <w:color w:val="000000"/>
          <w:sz w:val="24"/>
          <w:szCs w:val="24"/>
          <w:lang w:val="hy-AM"/>
        </w:rPr>
        <w:t xml:space="preserve"> այն հատելու հերթականության առու</w:t>
      </w:r>
      <w:r w:rsidR="003632B1" w:rsidRPr="00A475E1">
        <w:rPr>
          <w:rFonts w:ascii="GHEA Mariam" w:eastAsia="GHEA Mariam" w:hAnsi="GHEA Mariam" w:cs="GHEA Mariam"/>
          <w:color w:val="000000"/>
          <w:sz w:val="24"/>
          <w:szCs w:val="24"/>
          <w:lang w:val="hy-AM"/>
        </w:rPr>
        <w:t>մով առավելություն ունեցող</w:t>
      </w:r>
      <w:r w:rsidR="00152122">
        <w:rPr>
          <w:rFonts w:ascii="GHEA Mariam" w:eastAsia="GHEA Mariam" w:hAnsi="GHEA Mariam" w:cs="GHEA Mariam"/>
          <w:color w:val="000000"/>
          <w:sz w:val="24"/>
          <w:szCs w:val="24"/>
          <w:lang w:val="hy-AM"/>
        </w:rPr>
        <w:t xml:space="preserve">, ուղիղ երթևեկող, </w:t>
      </w:r>
      <w:r w:rsidR="003632B1" w:rsidRPr="00A475E1">
        <w:rPr>
          <w:rFonts w:ascii="GHEA Mariam" w:hAnsi="GHEA Mariam"/>
          <w:sz w:val="24"/>
          <w:szCs w:val="24"/>
          <w:lang w:val="hy-AM"/>
        </w:rPr>
        <w:t>«</w:t>
      </w:r>
      <w:r w:rsidR="003632B1" w:rsidRPr="00A475E1">
        <w:rPr>
          <w:rFonts w:ascii="GHEA Mariam" w:eastAsia="GHEA Mariam" w:hAnsi="GHEA Mariam" w:cs="GHEA Mariam"/>
          <w:color w:val="000000"/>
          <w:sz w:val="24"/>
          <w:szCs w:val="24"/>
          <w:lang w:val="hy-AM"/>
        </w:rPr>
        <w:t>ԲՄՎ» մակնիշի ավտոմոբիլի վարորդ՝ տուժող Կ</w:t>
      </w:r>
      <w:r w:rsidR="003632B1" w:rsidRPr="00A475E1">
        <w:rPr>
          <w:rFonts w:ascii="Cambria Math" w:eastAsia="GHEA Mariam" w:hAnsi="Cambria Math" w:cs="Cambria Math"/>
          <w:color w:val="000000"/>
          <w:sz w:val="24"/>
          <w:szCs w:val="24"/>
          <w:lang w:val="hy-AM"/>
        </w:rPr>
        <w:t>․</w:t>
      </w:r>
      <w:r w:rsidR="003632B1" w:rsidRPr="00A475E1">
        <w:rPr>
          <w:rFonts w:ascii="GHEA Mariam" w:eastAsia="GHEA Mariam" w:hAnsi="GHEA Mariam" w:cs="GHEA Mariam"/>
          <w:color w:val="000000"/>
          <w:sz w:val="24"/>
          <w:szCs w:val="24"/>
          <w:lang w:val="hy-AM"/>
        </w:rPr>
        <w:t>Սանթ</w:t>
      </w:r>
      <w:r w:rsidR="004673AF" w:rsidRPr="00A475E1">
        <w:rPr>
          <w:rFonts w:ascii="GHEA Mariam" w:eastAsia="GHEA Mariam" w:hAnsi="GHEA Mariam" w:cs="GHEA Mariam"/>
          <w:color w:val="000000"/>
          <w:sz w:val="24"/>
          <w:szCs w:val="24"/>
          <w:lang w:val="hy-AM"/>
        </w:rPr>
        <w:t>ր</w:t>
      </w:r>
      <w:r w:rsidR="003632B1" w:rsidRPr="00A475E1">
        <w:rPr>
          <w:rFonts w:ascii="GHEA Mariam" w:eastAsia="GHEA Mariam" w:hAnsi="GHEA Mariam" w:cs="GHEA Mariam"/>
          <w:color w:val="000000"/>
          <w:sz w:val="24"/>
          <w:szCs w:val="24"/>
          <w:lang w:val="hy-AM"/>
        </w:rPr>
        <w:t>ոսյանին</w:t>
      </w:r>
      <w:r w:rsidR="00B55F84" w:rsidRPr="00A475E1">
        <w:rPr>
          <w:rFonts w:ascii="GHEA Mariam" w:eastAsia="GHEA Mariam" w:hAnsi="GHEA Mariam" w:cs="GHEA Mariam"/>
          <w:color w:val="000000"/>
          <w:sz w:val="24"/>
          <w:szCs w:val="24"/>
          <w:lang w:val="hy-AM"/>
        </w:rPr>
        <w:t xml:space="preserve"> և մուտք</w:t>
      </w:r>
      <w:r w:rsidR="00615595" w:rsidRPr="00A475E1">
        <w:rPr>
          <w:rFonts w:ascii="GHEA Mariam" w:eastAsia="GHEA Mariam" w:hAnsi="GHEA Mariam" w:cs="GHEA Mariam"/>
          <w:color w:val="000000"/>
          <w:sz w:val="24"/>
          <w:szCs w:val="24"/>
          <w:lang w:val="hy-AM"/>
        </w:rPr>
        <w:t xml:space="preserve"> </w:t>
      </w:r>
      <w:r w:rsidR="00B55F84" w:rsidRPr="00A475E1">
        <w:rPr>
          <w:rFonts w:ascii="GHEA Mariam" w:eastAsia="GHEA Mariam" w:hAnsi="GHEA Mariam" w:cs="GHEA Mariam"/>
          <w:color w:val="000000"/>
          <w:sz w:val="24"/>
          <w:szCs w:val="24"/>
          <w:lang w:val="hy-AM"/>
        </w:rPr>
        <w:t>գործել</w:t>
      </w:r>
      <w:r w:rsidR="00FA4E28" w:rsidRPr="00A475E1">
        <w:rPr>
          <w:rFonts w:ascii="GHEA Mariam" w:eastAsia="GHEA Mariam" w:hAnsi="GHEA Mariam" w:cs="GHEA Mariam"/>
          <w:color w:val="000000"/>
          <w:sz w:val="24"/>
          <w:szCs w:val="24"/>
          <w:lang w:val="hy-AM"/>
        </w:rPr>
        <w:t>ով</w:t>
      </w:r>
      <w:r w:rsidR="0046061A" w:rsidRPr="00A475E1">
        <w:rPr>
          <w:rFonts w:ascii="GHEA Mariam" w:eastAsia="GHEA Mariam" w:hAnsi="GHEA Mariam" w:cs="GHEA Mariam"/>
          <w:color w:val="000000"/>
          <w:sz w:val="24"/>
          <w:szCs w:val="24"/>
          <w:lang w:val="hy-AM"/>
        </w:rPr>
        <w:t xml:space="preserve"> հանդիպակաց</w:t>
      </w:r>
      <w:r w:rsidR="00152122">
        <w:rPr>
          <w:rFonts w:ascii="GHEA Mariam" w:eastAsia="GHEA Mariam" w:hAnsi="GHEA Mariam" w:cs="GHEA Mariam"/>
          <w:color w:val="000000"/>
          <w:sz w:val="24"/>
          <w:szCs w:val="24"/>
          <w:lang w:val="hy-AM"/>
        </w:rPr>
        <w:t>՝</w:t>
      </w:r>
      <w:r w:rsidR="0046061A" w:rsidRPr="00A475E1">
        <w:rPr>
          <w:rFonts w:ascii="GHEA Mariam" w:eastAsia="GHEA Mariam" w:hAnsi="GHEA Mariam" w:cs="GHEA Mariam"/>
          <w:color w:val="000000"/>
          <w:sz w:val="24"/>
          <w:szCs w:val="24"/>
          <w:lang w:val="hy-AM"/>
        </w:rPr>
        <w:t xml:space="preserve"> </w:t>
      </w:r>
      <w:r w:rsidR="00B70E00" w:rsidRPr="00A475E1">
        <w:rPr>
          <w:rFonts w:ascii="GHEA Mariam" w:hAnsi="GHEA Mariam"/>
          <w:sz w:val="24"/>
          <w:szCs w:val="24"/>
          <w:lang w:val="hy-AM"/>
        </w:rPr>
        <w:t>«</w:t>
      </w:r>
      <w:r w:rsidR="00B70E00" w:rsidRPr="00A475E1">
        <w:rPr>
          <w:rFonts w:ascii="GHEA Mariam" w:eastAsia="GHEA Mariam" w:hAnsi="GHEA Mariam" w:cs="GHEA Mariam"/>
          <w:color w:val="000000"/>
          <w:sz w:val="24"/>
          <w:szCs w:val="24"/>
          <w:lang w:val="hy-AM"/>
        </w:rPr>
        <w:t xml:space="preserve">ԲՄՎ» մակնիշի </w:t>
      </w:r>
      <w:r w:rsidR="00B70E00">
        <w:rPr>
          <w:rFonts w:ascii="GHEA Mariam" w:eastAsia="GHEA Mariam" w:hAnsi="GHEA Mariam" w:cs="GHEA Mariam"/>
          <w:color w:val="000000"/>
          <w:sz w:val="24"/>
          <w:szCs w:val="24"/>
          <w:lang w:val="hy-AM"/>
        </w:rPr>
        <w:t xml:space="preserve">տրանսպորտային միջոցի </w:t>
      </w:r>
      <w:r w:rsidR="00821BDF">
        <w:rPr>
          <w:rFonts w:ascii="GHEA Mariam" w:eastAsia="GHEA Mariam" w:hAnsi="GHEA Mariam" w:cs="GHEA Mariam"/>
          <w:color w:val="000000"/>
          <w:sz w:val="24"/>
          <w:szCs w:val="24"/>
          <w:lang w:val="hy-AM"/>
        </w:rPr>
        <w:t>երթևեկության ուղեմաս</w:t>
      </w:r>
      <w:r w:rsidR="00FA4E28" w:rsidRPr="00A475E1">
        <w:rPr>
          <w:rFonts w:ascii="GHEA Mariam" w:eastAsia="GHEA Mariam" w:hAnsi="GHEA Mariam" w:cs="GHEA Mariam"/>
          <w:color w:val="000000"/>
          <w:sz w:val="24"/>
          <w:szCs w:val="24"/>
          <w:lang w:val="hy-AM"/>
        </w:rPr>
        <w:t xml:space="preserve">, դարձել է </w:t>
      </w:r>
      <w:r w:rsidR="00A6469E">
        <w:rPr>
          <w:rFonts w:ascii="GHEA Mariam" w:eastAsia="GHEA Mariam" w:hAnsi="GHEA Mariam" w:cs="GHEA Mariam"/>
          <w:color w:val="000000"/>
          <w:sz w:val="24"/>
          <w:szCs w:val="24"/>
          <w:lang w:val="hy-AM"/>
        </w:rPr>
        <w:t>նշված</w:t>
      </w:r>
      <w:r w:rsidR="00FA4E28" w:rsidRPr="00A475E1">
        <w:rPr>
          <w:rFonts w:ascii="GHEA Mariam" w:eastAsia="GHEA Mariam" w:hAnsi="GHEA Mariam" w:cs="GHEA Mariam"/>
          <w:color w:val="000000"/>
          <w:sz w:val="24"/>
          <w:szCs w:val="24"/>
          <w:lang w:val="hy-AM"/>
        </w:rPr>
        <w:t xml:space="preserve"> ավտոմեք</w:t>
      </w:r>
      <w:r w:rsidR="00851437" w:rsidRPr="00A475E1">
        <w:rPr>
          <w:rFonts w:ascii="GHEA Mariam" w:eastAsia="GHEA Mariam" w:hAnsi="GHEA Mariam" w:cs="GHEA Mariam"/>
          <w:color w:val="000000"/>
          <w:sz w:val="24"/>
          <w:szCs w:val="24"/>
          <w:lang w:val="hy-AM"/>
        </w:rPr>
        <w:t>ենայի</w:t>
      </w:r>
      <w:r w:rsidR="00851437" w:rsidRPr="00A475E1">
        <w:rPr>
          <w:rFonts w:ascii="GHEA Mariam" w:hAnsi="GHEA Mariam"/>
          <w:lang w:val="hy-AM"/>
        </w:rPr>
        <w:t xml:space="preserve"> </w:t>
      </w:r>
      <w:r w:rsidR="00851437" w:rsidRPr="00A475E1">
        <w:rPr>
          <w:rFonts w:ascii="GHEA Mariam" w:eastAsia="GHEA Mariam" w:hAnsi="GHEA Mariam" w:cs="GHEA Mariam"/>
          <w:color w:val="000000"/>
          <w:sz w:val="24"/>
          <w:szCs w:val="24"/>
          <w:lang w:val="hy-AM"/>
        </w:rPr>
        <w:t>երթևեկությ</w:t>
      </w:r>
      <w:r w:rsidR="00795614">
        <w:rPr>
          <w:rFonts w:ascii="GHEA Mariam" w:eastAsia="GHEA Mariam" w:hAnsi="GHEA Mariam" w:cs="GHEA Mariam"/>
          <w:color w:val="000000"/>
          <w:sz w:val="24"/>
          <w:szCs w:val="24"/>
          <w:lang w:val="hy-AM"/>
        </w:rPr>
        <w:t>ա</w:t>
      </w:r>
      <w:r w:rsidR="00851437" w:rsidRPr="00A475E1">
        <w:rPr>
          <w:rFonts w:ascii="GHEA Mariam" w:eastAsia="GHEA Mariam" w:hAnsi="GHEA Mariam" w:cs="GHEA Mariam"/>
          <w:color w:val="000000"/>
          <w:sz w:val="24"/>
          <w:szCs w:val="24"/>
          <w:lang w:val="hy-AM"/>
        </w:rPr>
        <w:t>նը խոչընդոտ</w:t>
      </w:r>
      <w:r w:rsidR="00B639D6">
        <w:rPr>
          <w:rFonts w:ascii="GHEA Mariam" w:eastAsia="GHEA Mariam" w:hAnsi="GHEA Mariam" w:cs="GHEA Mariam"/>
          <w:color w:val="000000"/>
          <w:sz w:val="24"/>
          <w:szCs w:val="24"/>
          <w:lang w:val="hy-AM"/>
        </w:rPr>
        <w:t xml:space="preserve">, այսինքն, </w:t>
      </w:r>
      <w:r w:rsidR="00B639D6" w:rsidRPr="00A475E1">
        <w:rPr>
          <w:rFonts w:ascii="GHEA Mariam" w:eastAsia="GHEA Mariam" w:hAnsi="GHEA Mariam" w:cs="GHEA Mariam"/>
          <w:sz w:val="24"/>
          <w:szCs w:val="24"/>
          <w:lang w:val="hy-AM"/>
        </w:rPr>
        <w:t>ճանապարհատրանuպորտային</w:t>
      </w:r>
      <w:r w:rsidR="00B639D6">
        <w:rPr>
          <w:rFonts w:ascii="GHEA Mariam" w:eastAsia="GHEA Mariam" w:hAnsi="GHEA Mariam" w:cs="GHEA Mariam"/>
          <w:sz w:val="24"/>
          <w:szCs w:val="24"/>
          <w:lang w:val="hy-AM"/>
        </w:rPr>
        <w:t xml:space="preserve"> քննարկվող իրադրությունում </w:t>
      </w:r>
      <w:r w:rsidR="008A6614" w:rsidRPr="00A475E1">
        <w:rPr>
          <w:rFonts w:ascii="GHEA Mariam" w:eastAsia="GHEA Mariam" w:hAnsi="GHEA Mariam" w:cs="GHEA Mariam"/>
          <w:color w:val="000000"/>
          <w:sz w:val="24"/>
          <w:szCs w:val="24"/>
          <w:lang w:val="hy-AM"/>
        </w:rPr>
        <w:t>վթարայի</w:t>
      </w:r>
      <w:r w:rsidR="002C0761">
        <w:rPr>
          <w:rFonts w:ascii="GHEA Mariam" w:eastAsia="GHEA Mariam" w:hAnsi="GHEA Mariam" w:cs="GHEA Mariam"/>
          <w:color w:val="000000"/>
          <w:sz w:val="24"/>
          <w:szCs w:val="24"/>
          <w:lang w:val="hy-AM"/>
        </w:rPr>
        <w:t>ն</w:t>
      </w:r>
      <w:r w:rsidR="008A6614" w:rsidRPr="00A475E1">
        <w:rPr>
          <w:rFonts w:ascii="GHEA Mariam" w:eastAsia="GHEA Mariam" w:hAnsi="GHEA Mariam" w:cs="GHEA Mariam"/>
          <w:color w:val="000000"/>
          <w:sz w:val="24"/>
          <w:szCs w:val="24"/>
          <w:lang w:val="hy-AM"/>
        </w:rPr>
        <w:t xml:space="preserve"> իրադրություն</w:t>
      </w:r>
      <w:r w:rsidR="008A6614">
        <w:rPr>
          <w:rFonts w:ascii="GHEA Mariam" w:eastAsia="GHEA Mariam" w:hAnsi="GHEA Mariam" w:cs="GHEA Mariam"/>
          <w:color w:val="000000"/>
          <w:sz w:val="24"/>
          <w:szCs w:val="24"/>
          <w:lang w:val="hy-AM"/>
        </w:rPr>
        <w:t>ը ստեղծվել է մեղադրյալի գործողությունների հետևանքով</w:t>
      </w:r>
      <w:r w:rsidR="00FD17FC">
        <w:rPr>
          <w:rFonts w:ascii="GHEA Mariam" w:eastAsia="GHEA Mariam" w:hAnsi="GHEA Mariam" w:cs="GHEA Mariam"/>
          <w:color w:val="000000"/>
          <w:sz w:val="24"/>
          <w:szCs w:val="24"/>
          <w:lang w:val="hy-AM"/>
        </w:rPr>
        <w:t xml:space="preserve">։ Այլ խոսքով՝ ակնհայտ է, որ տվյալ դեպքում վթարի հիմնական պատճառը մեղադրյալի գործողություններն են, քանի որ </w:t>
      </w:r>
      <w:r w:rsidR="008A7CE1">
        <w:rPr>
          <w:rFonts w:ascii="GHEA Mariam" w:eastAsia="GHEA Mariam" w:hAnsi="GHEA Mariam" w:cs="GHEA Mariam"/>
          <w:color w:val="000000"/>
          <w:sz w:val="24"/>
          <w:szCs w:val="24"/>
          <w:lang w:val="hy-AM"/>
        </w:rPr>
        <w:t xml:space="preserve">եթե </w:t>
      </w:r>
      <w:r w:rsidR="00BD329D">
        <w:rPr>
          <w:rFonts w:ascii="GHEA Mariam" w:eastAsia="GHEA Mariam" w:hAnsi="GHEA Mariam" w:cs="GHEA Mariam"/>
          <w:color w:val="000000"/>
          <w:sz w:val="24"/>
          <w:szCs w:val="24"/>
          <w:lang w:val="hy-AM"/>
        </w:rPr>
        <w:t xml:space="preserve">վերջինս ճանապարհը զիջեր, </w:t>
      </w:r>
      <w:r w:rsidR="002C0761">
        <w:rPr>
          <w:rFonts w:ascii="GHEA Mariam" w:eastAsia="GHEA Mariam" w:hAnsi="GHEA Mariam" w:cs="GHEA Mariam"/>
          <w:color w:val="000000"/>
          <w:sz w:val="24"/>
          <w:szCs w:val="24"/>
          <w:lang w:val="hy-AM"/>
        </w:rPr>
        <w:t>ինչը</w:t>
      </w:r>
      <w:r w:rsidR="00910A19">
        <w:rPr>
          <w:rFonts w:ascii="GHEA Mariam" w:eastAsia="GHEA Mariam" w:hAnsi="GHEA Mariam" w:cs="GHEA Mariam"/>
          <w:color w:val="000000"/>
          <w:sz w:val="24"/>
          <w:szCs w:val="24"/>
          <w:lang w:val="hy-AM"/>
        </w:rPr>
        <w:t xml:space="preserve"> քննարկվող դեպքում </w:t>
      </w:r>
      <w:r w:rsidR="00594AC1" w:rsidRPr="00A475E1">
        <w:rPr>
          <w:rFonts w:ascii="GHEA Mariam" w:eastAsia="GHEA Mariam" w:hAnsi="GHEA Mariam" w:cs="GHEA Mariam"/>
          <w:color w:val="000000"/>
          <w:sz w:val="24"/>
          <w:szCs w:val="24"/>
          <w:lang w:val="hy-AM"/>
        </w:rPr>
        <w:t>«Մերսեդես» մակնիշի տրանսպորտային միջոցի վարորդ՝ մեղադրյալ Ա</w:t>
      </w:r>
      <w:r w:rsidR="00594AC1" w:rsidRPr="00A475E1">
        <w:rPr>
          <w:rFonts w:ascii="Cambria Math" w:eastAsia="GHEA Mariam" w:hAnsi="Cambria Math" w:cs="Cambria Math"/>
          <w:color w:val="000000"/>
          <w:sz w:val="24"/>
          <w:szCs w:val="24"/>
          <w:lang w:val="hy-AM"/>
        </w:rPr>
        <w:t>․</w:t>
      </w:r>
      <w:r w:rsidR="00594AC1" w:rsidRPr="00A475E1">
        <w:rPr>
          <w:rFonts w:ascii="GHEA Mariam" w:eastAsia="GHEA Mariam" w:hAnsi="GHEA Mariam" w:cs="GHEA Mariam"/>
          <w:color w:val="000000"/>
          <w:sz w:val="24"/>
          <w:szCs w:val="24"/>
          <w:lang w:val="hy-AM"/>
        </w:rPr>
        <w:t>Թումանյան</w:t>
      </w:r>
      <w:r w:rsidR="00594AC1">
        <w:rPr>
          <w:rFonts w:ascii="GHEA Mariam" w:eastAsia="GHEA Mariam" w:hAnsi="GHEA Mariam" w:cs="GHEA Mariam"/>
          <w:color w:val="000000"/>
          <w:sz w:val="24"/>
          <w:szCs w:val="24"/>
          <w:lang w:val="hy-AM"/>
        </w:rPr>
        <w:t xml:space="preserve">ի </w:t>
      </w:r>
      <w:r w:rsidR="00910A19">
        <w:rPr>
          <w:rFonts w:ascii="GHEA Mariam" w:eastAsia="GHEA Mariam" w:hAnsi="GHEA Mariam" w:cs="GHEA Mariam"/>
          <w:color w:val="000000"/>
          <w:sz w:val="24"/>
          <w:szCs w:val="24"/>
          <w:lang w:val="hy-AM"/>
        </w:rPr>
        <w:t>պարտականություն</w:t>
      </w:r>
      <w:r w:rsidR="00594AC1">
        <w:rPr>
          <w:rFonts w:ascii="GHEA Mariam" w:eastAsia="GHEA Mariam" w:hAnsi="GHEA Mariam" w:cs="GHEA Mariam"/>
          <w:color w:val="000000"/>
          <w:sz w:val="24"/>
          <w:szCs w:val="24"/>
          <w:lang w:val="hy-AM"/>
        </w:rPr>
        <w:t>ն</w:t>
      </w:r>
      <w:r w:rsidR="00910A19">
        <w:rPr>
          <w:rFonts w:ascii="GHEA Mariam" w:eastAsia="GHEA Mariam" w:hAnsi="GHEA Mariam" w:cs="GHEA Mariam"/>
          <w:color w:val="000000"/>
          <w:sz w:val="24"/>
          <w:szCs w:val="24"/>
          <w:lang w:val="hy-AM"/>
        </w:rPr>
        <w:t xml:space="preserve"> էր, </w:t>
      </w:r>
      <w:r w:rsidR="00EC0629" w:rsidRPr="00EC0629">
        <w:rPr>
          <w:rFonts w:ascii="GHEA Mariam" w:eastAsia="GHEA Mariam" w:hAnsi="GHEA Mariam" w:cs="GHEA Mariam"/>
          <w:color w:val="000000"/>
          <w:sz w:val="24"/>
          <w:szCs w:val="24"/>
          <w:lang w:val="hy-AM"/>
        </w:rPr>
        <w:t xml:space="preserve">վթար </w:t>
      </w:r>
      <w:r w:rsidR="00A6469E">
        <w:rPr>
          <w:rFonts w:ascii="GHEA Mariam" w:eastAsia="GHEA Mariam" w:hAnsi="GHEA Mariam" w:cs="GHEA Mariam"/>
          <w:color w:val="000000"/>
          <w:sz w:val="24"/>
          <w:szCs w:val="24"/>
          <w:lang w:val="hy-AM"/>
        </w:rPr>
        <w:t>տեղի չէր ունենա</w:t>
      </w:r>
      <w:r w:rsidR="00EC0629" w:rsidRPr="00EC0629">
        <w:rPr>
          <w:rFonts w:ascii="GHEA Mariam" w:eastAsia="GHEA Mariam" w:hAnsi="GHEA Mariam" w:cs="GHEA Mariam"/>
          <w:color w:val="000000"/>
          <w:sz w:val="24"/>
          <w:szCs w:val="24"/>
          <w:lang w:val="hy-AM"/>
        </w:rPr>
        <w:t xml:space="preserve">, անկախ </w:t>
      </w:r>
      <w:r w:rsidR="00EC0629" w:rsidRPr="00A475E1">
        <w:rPr>
          <w:rFonts w:ascii="GHEA Mariam" w:hAnsi="GHEA Mariam"/>
          <w:sz w:val="24"/>
          <w:szCs w:val="24"/>
          <w:lang w:val="hy-AM"/>
        </w:rPr>
        <w:t>«</w:t>
      </w:r>
      <w:r w:rsidR="00EC0629" w:rsidRPr="00A475E1">
        <w:rPr>
          <w:rFonts w:ascii="GHEA Mariam" w:eastAsia="GHEA Mariam" w:hAnsi="GHEA Mariam" w:cs="GHEA Mariam"/>
          <w:color w:val="000000"/>
          <w:sz w:val="24"/>
          <w:szCs w:val="24"/>
          <w:lang w:val="hy-AM"/>
        </w:rPr>
        <w:t>ԲՄՎ» մակնիշի ավտոմեքենայի</w:t>
      </w:r>
      <w:r w:rsidR="00EC0629">
        <w:rPr>
          <w:rFonts w:ascii="GHEA Mariam" w:eastAsia="GHEA Mariam" w:hAnsi="GHEA Mariam" w:cs="GHEA Mariam"/>
          <w:color w:val="000000"/>
          <w:sz w:val="24"/>
          <w:szCs w:val="24"/>
          <w:lang w:val="hy-AM"/>
        </w:rPr>
        <w:t xml:space="preserve"> </w:t>
      </w:r>
      <w:r w:rsidR="00EC0629" w:rsidRPr="00EC0629">
        <w:rPr>
          <w:rFonts w:ascii="GHEA Mariam" w:eastAsia="GHEA Mariam" w:hAnsi="GHEA Mariam" w:cs="GHEA Mariam"/>
          <w:color w:val="000000"/>
          <w:sz w:val="24"/>
          <w:szCs w:val="24"/>
          <w:lang w:val="hy-AM"/>
        </w:rPr>
        <w:t>արագությ</w:t>
      </w:r>
      <w:r w:rsidR="0042247E">
        <w:rPr>
          <w:rFonts w:ascii="GHEA Mariam" w:eastAsia="GHEA Mariam" w:hAnsi="GHEA Mariam" w:cs="GHEA Mariam"/>
          <w:color w:val="000000"/>
          <w:sz w:val="24"/>
          <w:szCs w:val="24"/>
          <w:lang w:val="hy-AM"/>
        </w:rPr>
        <w:t>ան մեծությունից</w:t>
      </w:r>
      <w:r w:rsidR="00CA06E7">
        <w:rPr>
          <w:rFonts w:ascii="GHEA Mariam" w:eastAsia="GHEA Mariam" w:hAnsi="GHEA Mariam" w:cs="GHEA Mariam"/>
          <w:color w:val="000000"/>
          <w:sz w:val="24"/>
          <w:szCs w:val="24"/>
          <w:lang w:val="hy-AM"/>
        </w:rPr>
        <w:t xml:space="preserve">, </w:t>
      </w:r>
      <w:r w:rsidR="00CA06E7" w:rsidRPr="00776B5F">
        <w:rPr>
          <w:rFonts w:ascii="GHEA Mariam" w:eastAsia="GHEA Mariam" w:hAnsi="GHEA Mariam" w:cs="GHEA Mariam"/>
          <w:color w:val="000000"/>
          <w:sz w:val="24"/>
          <w:szCs w:val="24"/>
          <w:lang w:val="hy-AM"/>
        </w:rPr>
        <w:t>այսինքն, մեղադրյալ Ա</w:t>
      </w:r>
      <w:r w:rsidR="00CA06E7" w:rsidRPr="00776B5F">
        <w:rPr>
          <w:rFonts w:ascii="Cambria Math" w:eastAsia="GHEA Mariam" w:hAnsi="Cambria Math" w:cs="Cambria Math"/>
          <w:color w:val="000000"/>
          <w:sz w:val="24"/>
          <w:szCs w:val="24"/>
          <w:lang w:val="hy-AM"/>
        </w:rPr>
        <w:t>․</w:t>
      </w:r>
      <w:r w:rsidR="00CA06E7" w:rsidRPr="00776B5F">
        <w:rPr>
          <w:rFonts w:ascii="GHEA Mariam" w:eastAsia="GHEA Mariam" w:hAnsi="GHEA Mariam" w:cs="GHEA Mariam"/>
          <w:color w:val="000000"/>
          <w:sz w:val="24"/>
          <w:szCs w:val="24"/>
          <w:lang w:val="hy-AM"/>
        </w:rPr>
        <w:t>Թումանյան</w:t>
      </w:r>
      <w:r w:rsidR="00185F67">
        <w:rPr>
          <w:rFonts w:ascii="GHEA Mariam" w:eastAsia="GHEA Mariam" w:hAnsi="GHEA Mariam" w:cs="GHEA Mariam"/>
          <w:color w:val="000000"/>
          <w:sz w:val="24"/>
          <w:szCs w:val="24"/>
          <w:lang w:val="hy-AM"/>
        </w:rPr>
        <w:t>ի</w:t>
      </w:r>
      <w:r w:rsidR="00CA06E7" w:rsidRPr="00776B5F">
        <w:rPr>
          <w:rFonts w:ascii="GHEA Mariam" w:eastAsia="GHEA Mariam" w:hAnsi="GHEA Mariam" w:cs="GHEA Mariam"/>
          <w:color w:val="000000"/>
          <w:sz w:val="24"/>
          <w:szCs w:val="24"/>
          <w:lang w:val="hy-AM"/>
        </w:rPr>
        <w:t xml:space="preserve"> գործողություններով</w:t>
      </w:r>
      <w:r w:rsidR="00185F67">
        <w:rPr>
          <w:rFonts w:ascii="GHEA Mariam" w:eastAsia="GHEA Mariam" w:hAnsi="GHEA Mariam" w:cs="GHEA Mariam"/>
          <w:color w:val="000000"/>
          <w:sz w:val="24"/>
          <w:szCs w:val="24"/>
          <w:lang w:val="hy-AM"/>
        </w:rPr>
        <w:t xml:space="preserve"> է պայմանավորված եղել</w:t>
      </w:r>
      <w:r w:rsidR="00CA06E7" w:rsidRPr="00776B5F">
        <w:rPr>
          <w:rFonts w:ascii="GHEA Mariam" w:eastAsia="GHEA Mariam" w:hAnsi="GHEA Mariam" w:cs="GHEA Mariam"/>
          <w:color w:val="000000"/>
          <w:sz w:val="24"/>
          <w:szCs w:val="24"/>
          <w:lang w:val="hy-AM"/>
        </w:rPr>
        <w:t xml:space="preserve"> </w:t>
      </w:r>
      <w:r w:rsidR="00CA06E7" w:rsidRPr="00776B5F">
        <w:rPr>
          <w:rFonts w:ascii="GHEA Mariam" w:eastAsia="GHEA Mariam" w:hAnsi="GHEA Mariam" w:cs="GHEA Mariam"/>
          <w:sz w:val="24"/>
          <w:szCs w:val="24"/>
          <w:lang w:val="hy-AM"/>
        </w:rPr>
        <w:t>ճանապարհատրանuպորտային պատահար</w:t>
      </w:r>
      <w:r w:rsidR="00185F67">
        <w:rPr>
          <w:rFonts w:ascii="GHEA Mariam" w:eastAsia="GHEA Mariam" w:hAnsi="GHEA Mariam" w:cs="GHEA Mariam"/>
          <w:sz w:val="24"/>
          <w:szCs w:val="24"/>
          <w:lang w:val="hy-AM"/>
        </w:rPr>
        <w:t>ի</w:t>
      </w:r>
      <w:r w:rsidR="0035456E" w:rsidRPr="00776B5F">
        <w:rPr>
          <w:rFonts w:ascii="GHEA Mariam" w:eastAsia="GHEA Mariam" w:hAnsi="GHEA Mariam" w:cs="GHEA Mariam"/>
          <w:sz w:val="24"/>
          <w:szCs w:val="24"/>
          <w:lang w:val="hy-AM"/>
        </w:rPr>
        <w:t xml:space="preserve"> </w:t>
      </w:r>
      <w:r w:rsidR="00185F67">
        <w:rPr>
          <w:rFonts w:ascii="GHEA Mariam" w:eastAsia="GHEA Mariam" w:hAnsi="GHEA Mariam" w:cs="GHEA Mariam"/>
          <w:sz w:val="24"/>
          <w:szCs w:val="24"/>
          <w:lang w:val="hy-AM"/>
        </w:rPr>
        <w:t>առաջացումը</w:t>
      </w:r>
      <w:r w:rsidR="00EC0629" w:rsidRPr="00776B5F">
        <w:rPr>
          <w:rFonts w:ascii="GHEA Mariam" w:eastAsia="GHEA Mariam" w:hAnsi="GHEA Mariam" w:cs="GHEA Mariam"/>
          <w:color w:val="000000"/>
          <w:sz w:val="24"/>
          <w:szCs w:val="24"/>
          <w:lang w:val="hy-AM"/>
        </w:rPr>
        <w:t>։</w:t>
      </w:r>
    </w:p>
    <w:p w14:paraId="246DC8DD" w14:textId="27027ECC" w:rsidR="0093067F" w:rsidRDefault="00EC0629" w:rsidP="0093067F">
      <w:pPr>
        <w:tabs>
          <w:tab w:val="left" w:pos="567"/>
        </w:tabs>
        <w:spacing w:line="360" w:lineRule="auto"/>
        <w:ind w:leftChars="0" w:left="-2" w:firstLineChars="0" w:firstLine="567"/>
        <w:jc w:val="both"/>
        <w:rPr>
          <w:rFonts w:ascii="GHEA Mariam" w:hAnsi="GHEA Mariam" w:cs="Cambria Math"/>
          <w:sz w:val="24"/>
          <w:szCs w:val="24"/>
          <w:lang w:val="hy-AM"/>
        </w:rPr>
      </w:pPr>
      <w:r>
        <w:rPr>
          <w:rFonts w:ascii="GHEA Mariam" w:eastAsia="GHEA Mariam" w:hAnsi="GHEA Mariam" w:cs="GHEA Mariam"/>
          <w:color w:val="000000"/>
          <w:sz w:val="24"/>
          <w:szCs w:val="24"/>
          <w:lang w:val="hy-AM"/>
        </w:rPr>
        <w:t xml:space="preserve">Ընդհանրացնելով կատարված վերլուծությունը՝ Վճռաբեկ դատարանն արձանագրում է, որ </w:t>
      </w:r>
      <w:r w:rsidR="0086754A">
        <w:rPr>
          <w:rFonts w:ascii="GHEA Mariam" w:eastAsia="GHEA Mariam" w:hAnsi="GHEA Mariam" w:cs="GHEA Mariam"/>
          <w:color w:val="000000"/>
          <w:sz w:val="24"/>
          <w:szCs w:val="24"/>
          <w:lang w:val="hy-AM"/>
        </w:rPr>
        <w:t>սույն վարույթի փաստական հանգամա</w:t>
      </w:r>
      <w:r w:rsidR="0035456E">
        <w:rPr>
          <w:rFonts w:ascii="GHEA Mariam" w:eastAsia="GHEA Mariam" w:hAnsi="GHEA Mariam" w:cs="GHEA Mariam"/>
          <w:color w:val="000000"/>
          <w:sz w:val="24"/>
          <w:szCs w:val="24"/>
          <w:lang w:val="hy-AM"/>
        </w:rPr>
        <w:t>ն</w:t>
      </w:r>
      <w:r w:rsidR="0086754A">
        <w:rPr>
          <w:rFonts w:ascii="GHEA Mariam" w:eastAsia="GHEA Mariam" w:hAnsi="GHEA Mariam" w:cs="GHEA Mariam"/>
          <w:color w:val="000000"/>
          <w:sz w:val="24"/>
          <w:szCs w:val="24"/>
          <w:lang w:val="hy-AM"/>
        </w:rPr>
        <w:t xml:space="preserve">քների պայմաններում </w:t>
      </w:r>
      <w:r w:rsidR="0086754A" w:rsidRPr="00A475E1">
        <w:rPr>
          <w:rFonts w:ascii="GHEA Mariam" w:hAnsi="GHEA Mariam"/>
          <w:sz w:val="24"/>
          <w:szCs w:val="24"/>
          <w:lang w:val="hy-AM"/>
        </w:rPr>
        <w:t>«</w:t>
      </w:r>
      <w:r w:rsidR="0086754A" w:rsidRPr="00A475E1">
        <w:rPr>
          <w:rFonts w:ascii="GHEA Mariam" w:eastAsia="GHEA Mariam" w:hAnsi="GHEA Mariam" w:cs="GHEA Mariam"/>
          <w:color w:val="000000"/>
          <w:sz w:val="24"/>
          <w:szCs w:val="24"/>
          <w:lang w:val="hy-AM"/>
        </w:rPr>
        <w:t>ԲՄՎ» մակնիշի ավտոմեքենայի</w:t>
      </w:r>
      <w:r w:rsidR="0086754A">
        <w:rPr>
          <w:rFonts w:ascii="GHEA Mariam" w:eastAsia="GHEA Mariam" w:hAnsi="GHEA Mariam" w:cs="GHEA Mariam"/>
          <w:color w:val="000000"/>
          <w:sz w:val="24"/>
          <w:szCs w:val="24"/>
          <w:lang w:val="hy-AM"/>
        </w:rPr>
        <w:t xml:space="preserve"> </w:t>
      </w:r>
      <w:r w:rsidR="008A15CB">
        <w:rPr>
          <w:rFonts w:ascii="GHEA Mariam" w:eastAsia="GHEA Mariam" w:hAnsi="GHEA Mariam" w:cs="GHEA Mariam"/>
          <w:color w:val="000000"/>
          <w:sz w:val="24"/>
          <w:szCs w:val="24"/>
          <w:lang w:val="hy-AM"/>
        </w:rPr>
        <w:t xml:space="preserve">վարորդի կողմից բնակավայրում սահմանված թույլատրելի առավելագույն </w:t>
      </w:r>
      <w:r w:rsidR="008A15CB" w:rsidRPr="008A15CB">
        <w:rPr>
          <w:rFonts w:ascii="GHEA Mariam" w:eastAsia="GHEA Mariam" w:hAnsi="GHEA Mariam" w:cs="GHEA Mariam"/>
          <w:color w:val="000000"/>
          <w:sz w:val="24"/>
          <w:szCs w:val="24"/>
          <w:lang w:val="hy-AM"/>
        </w:rPr>
        <w:t>արագության գերազանցում</w:t>
      </w:r>
      <w:r w:rsidR="00185F67">
        <w:rPr>
          <w:rFonts w:ascii="GHEA Mariam" w:eastAsia="GHEA Mariam" w:hAnsi="GHEA Mariam" w:cs="GHEA Mariam"/>
          <w:color w:val="000000"/>
          <w:sz w:val="24"/>
          <w:szCs w:val="24"/>
          <w:lang w:val="hy-AM"/>
        </w:rPr>
        <w:t>ը</w:t>
      </w:r>
      <w:r w:rsidR="008A15CB" w:rsidRPr="008A15CB">
        <w:rPr>
          <w:rFonts w:ascii="GHEA Mariam" w:eastAsia="GHEA Mariam" w:hAnsi="GHEA Mariam" w:cs="GHEA Mariam"/>
          <w:color w:val="000000"/>
          <w:sz w:val="24"/>
          <w:szCs w:val="24"/>
          <w:lang w:val="hy-AM"/>
        </w:rPr>
        <w:t xml:space="preserve"> </w:t>
      </w:r>
      <w:r w:rsidR="008A15CB" w:rsidRPr="008A15CB">
        <w:rPr>
          <w:rFonts w:ascii="GHEA Mariam" w:eastAsia="GHEA Mariam" w:hAnsi="GHEA Mariam" w:cs="GHEA Mariam"/>
          <w:b/>
          <w:bCs/>
          <w:color w:val="000000"/>
          <w:sz w:val="24"/>
          <w:szCs w:val="24"/>
          <w:lang w:val="hy-AM"/>
        </w:rPr>
        <w:t>չի բացառում</w:t>
      </w:r>
      <w:r w:rsidR="008A15CB" w:rsidRPr="008A15CB">
        <w:rPr>
          <w:rFonts w:ascii="GHEA Mariam" w:eastAsia="GHEA Mariam" w:hAnsi="GHEA Mariam" w:cs="GHEA Mariam"/>
          <w:color w:val="000000"/>
          <w:sz w:val="24"/>
          <w:szCs w:val="24"/>
          <w:lang w:val="hy-AM"/>
        </w:rPr>
        <w:t xml:space="preserve"> </w:t>
      </w:r>
      <w:r w:rsidR="001C53A0" w:rsidRPr="001C53A0">
        <w:rPr>
          <w:rFonts w:ascii="GHEA Mariam" w:eastAsia="GHEA Mariam" w:hAnsi="GHEA Mariam" w:cs="GHEA Mariam"/>
          <w:color w:val="000000"/>
          <w:sz w:val="24"/>
          <w:szCs w:val="24"/>
          <w:lang w:val="hy-AM"/>
        </w:rPr>
        <w:t>«Մերսեդես» մակնիշի տրանսպորտային միջոցի վարորդ՝ մեղադրյալ Ա</w:t>
      </w:r>
      <w:r w:rsidR="001C53A0" w:rsidRPr="001C53A0">
        <w:rPr>
          <w:rFonts w:ascii="Cambria Math" w:eastAsia="GHEA Mariam" w:hAnsi="Cambria Math" w:cs="Cambria Math"/>
          <w:color w:val="000000"/>
          <w:sz w:val="24"/>
          <w:szCs w:val="24"/>
          <w:lang w:val="hy-AM"/>
        </w:rPr>
        <w:t>․</w:t>
      </w:r>
      <w:r w:rsidR="001C53A0" w:rsidRPr="001C53A0">
        <w:rPr>
          <w:rFonts w:ascii="GHEA Mariam" w:eastAsia="GHEA Mariam" w:hAnsi="GHEA Mariam" w:cs="GHEA Mariam"/>
          <w:color w:val="000000"/>
          <w:sz w:val="24"/>
          <w:szCs w:val="24"/>
          <w:lang w:val="hy-AM"/>
        </w:rPr>
        <w:t>Թումանյան</w:t>
      </w:r>
      <w:r w:rsidR="001C53A0">
        <w:rPr>
          <w:rFonts w:ascii="GHEA Mariam" w:eastAsia="GHEA Mariam" w:hAnsi="GHEA Mariam" w:cs="GHEA Mariam"/>
          <w:color w:val="000000"/>
          <w:sz w:val="24"/>
          <w:szCs w:val="24"/>
          <w:lang w:val="hy-AM"/>
        </w:rPr>
        <w:t>ի</w:t>
      </w:r>
      <w:r w:rsidR="008A15CB" w:rsidRPr="008A15CB">
        <w:rPr>
          <w:rFonts w:ascii="GHEA Mariam" w:eastAsia="GHEA Mariam" w:hAnsi="GHEA Mariam" w:cs="GHEA Mariam"/>
          <w:color w:val="000000"/>
          <w:sz w:val="24"/>
          <w:szCs w:val="24"/>
          <w:lang w:val="hy-AM"/>
        </w:rPr>
        <w:t xml:space="preserve"> մեղավորությունը</w:t>
      </w:r>
      <w:r w:rsidR="001C53A0">
        <w:rPr>
          <w:rFonts w:ascii="GHEA Mariam" w:eastAsia="GHEA Mariam" w:hAnsi="GHEA Mariam" w:cs="GHEA Mariam"/>
          <w:color w:val="000000"/>
          <w:sz w:val="24"/>
          <w:szCs w:val="24"/>
          <w:lang w:val="hy-AM"/>
        </w:rPr>
        <w:t xml:space="preserve">, </w:t>
      </w:r>
      <w:r w:rsidR="009E7683">
        <w:rPr>
          <w:rFonts w:ascii="GHEA Mariam" w:eastAsia="GHEA Mariam" w:hAnsi="GHEA Mariam" w:cs="GHEA Mariam"/>
          <w:color w:val="000000"/>
          <w:sz w:val="24"/>
          <w:szCs w:val="24"/>
          <w:lang w:val="hy-AM"/>
        </w:rPr>
        <w:t>հետևաբար</w:t>
      </w:r>
      <w:r w:rsidR="00B4252A">
        <w:rPr>
          <w:rFonts w:ascii="GHEA Mariam" w:eastAsia="GHEA Mariam" w:hAnsi="GHEA Mariam" w:cs="GHEA Mariam"/>
          <w:color w:val="000000"/>
          <w:sz w:val="24"/>
          <w:szCs w:val="24"/>
          <w:lang w:val="hy-AM"/>
        </w:rPr>
        <w:t>,</w:t>
      </w:r>
      <w:r w:rsidR="0093067F">
        <w:rPr>
          <w:rFonts w:ascii="GHEA Mariam" w:eastAsia="GHEA Mariam" w:hAnsi="GHEA Mariam" w:cs="GHEA Mariam"/>
          <w:color w:val="000000"/>
          <w:sz w:val="24"/>
          <w:szCs w:val="24"/>
          <w:lang w:val="hy-AM"/>
        </w:rPr>
        <w:t xml:space="preserve"> </w:t>
      </w:r>
      <w:r w:rsidR="006E3FDF" w:rsidRPr="00F5750E">
        <w:rPr>
          <w:rFonts w:ascii="GHEA Mariam" w:hAnsi="GHEA Mariam" w:cs="Cambria Math"/>
          <w:sz w:val="24"/>
          <w:szCs w:val="24"/>
          <w:lang w:val="hy-AM"/>
        </w:rPr>
        <w:t xml:space="preserve">Վճռաբեկ դատարանն արձանագրում է, որ </w:t>
      </w:r>
      <w:r w:rsidR="00B32ACF" w:rsidRPr="00B32ACF">
        <w:rPr>
          <w:rFonts w:ascii="GHEA Mariam" w:hAnsi="GHEA Mariam" w:cs="Cambria Math"/>
          <w:sz w:val="24"/>
          <w:szCs w:val="24"/>
          <w:lang w:val="hy-AM"/>
        </w:rPr>
        <w:t>առաջադրված մեղադրանքում մեղադրյալ Ա</w:t>
      </w:r>
      <w:r w:rsidR="00B32ACF" w:rsidRPr="00B32ACF">
        <w:rPr>
          <w:rFonts w:ascii="Cambria Math" w:hAnsi="Cambria Math" w:cs="Cambria Math"/>
          <w:sz w:val="24"/>
          <w:szCs w:val="24"/>
          <w:lang w:val="hy-AM"/>
        </w:rPr>
        <w:t>․</w:t>
      </w:r>
      <w:r w:rsidR="00B32ACF" w:rsidRPr="00B32ACF">
        <w:rPr>
          <w:rFonts w:ascii="GHEA Mariam" w:hAnsi="GHEA Mariam" w:cs="Cambria Math"/>
          <w:sz w:val="24"/>
          <w:szCs w:val="24"/>
          <w:lang w:val="hy-AM"/>
        </w:rPr>
        <w:t>Թումանյանի</w:t>
      </w:r>
      <w:r w:rsidR="00B32ACF">
        <w:rPr>
          <w:rFonts w:ascii="GHEA Mariam" w:hAnsi="GHEA Mariam" w:cs="Cambria Math"/>
          <w:sz w:val="24"/>
          <w:szCs w:val="24"/>
          <w:lang w:val="hy-AM"/>
        </w:rPr>
        <w:t>ն</w:t>
      </w:r>
      <w:r w:rsidR="00B32ACF" w:rsidRPr="00B32ACF">
        <w:rPr>
          <w:rFonts w:ascii="GHEA Mariam" w:hAnsi="GHEA Mariam" w:cs="Cambria Math"/>
          <w:sz w:val="24"/>
          <w:szCs w:val="24"/>
          <w:lang w:val="hy-AM"/>
        </w:rPr>
        <w:t xml:space="preserve"> </w:t>
      </w:r>
      <w:r w:rsidR="00B32ACF" w:rsidRPr="00B32ACF">
        <w:rPr>
          <w:rFonts w:ascii="GHEA Mariam" w:hAnsi="GHEA Mariam" w:cs="Cambria Math"/>
          <w:sz w:val="24"/>
          <w:szCs w:val="24"/>
          <w:lang w:val="hy-AM"/>
        </w:rPr>
        <w:lastRenderedPageBreak/>
        <w:t xml:space="preserve">արդարացնելու վերաբերյալ ստորադաս դատարանների </w:t>
      </w:r>
      <w:r w:rsidR="0093067F" w:rsidRPr="0093067F">
        <w:rPr>
          <w:rFonts w:ascii="GHEA Mariam" w:hAnsi="GHEA Mariam" w:cs="Cambria Math"/>
          <w:sz w:val="24"/>
          <w:szCs w:val="24"/>
          <w:lang w:val="hy-AM"/>
        </w:rPr>
        <w:t>հետևությունը</w:t>
      </w:r>
      <w:r w:rsidR="00597A6C">
        <w:rPr>
          <w:rFonts w:ascii="GHEA Mariam" w:hAnsi="GHEA Mariam" w:cs="Cambria Math"/>
          <w:sz w:val="24"/>
          <w:szCs w:val="24"/>
          <w:lang w:val="hy-AM"/>
        </w:rPr>
        <w:t xml:space="preserve"> հիմնավորված չէ</w:t>
      </w:r>
      <w:r w:rsidR="0093067F" w:rsidRPr="0093067F">
        <w:rPr>
          <w:rFonts w:ascii="GHEA Mariam" w:hAnsi="GHEA Mariam" w:cs="Cambria Math"/>
          <w:sz w:val="24"/>
          <w:szCs w:val="24"/>
          <w:lang w:val="hy-AM"/>
        </w:rPr>
        <w:t>։</w:t>
      </w:r>
    </w:p>
    <w:p w14:paraId="0E754864" w14:textId="60DD5202" w:rsidR="00234A27" w:rsidRDefault="008E6C1E" w:rsidP="00C926B7">
      <w:pPr>
        <w:tabs>
          <w:tab w:val="left" w:pos="567"/>
        </w:tabs>
        <w:spacing w:line="360" w:lineRule="auto"/>
        <w:ind w:leftChars="0" w:left="-2" w:firstLineChars="0" w:firstLine="567"/>
        <w:jc w:val="both"/>
        <w:rPr>
          <w:rFonts w:ascii="GHEA Mariam" w:hAnsi="GHEA Mariam" w:cs="Cambria Math"/>
          <w:sz w:val="24"/>
          <w:szCs w:val="24"/>
          <w:lang w:val="hy-AM"/>
        </w:rPr>
      </w:pPr>
      <w:r>
        <w:rPr>
          <w:rFonts w:ascii="GHEA Mariam" w:hAnsi="GHEA Mariam" w:cs="Cambria Math"/>
          <w:sz w:val="24"/>
          <w:szCs w:val="24"/>
          <w:lang w:val="hy-AM"/>
        </w:rPr>
        <w:t>16</w:t>
      </w:r>
      <w:r w:rsidR="006E3FDF" w:rsidRPr="00F5750E">
        <w:rPr>
          <w:rFonts w:ascii="GHEA Mariam" w:hAnsi="GHEA Mariam" w:cs="Cambria Math"/>
          <w:sz w:val="24"/>
          <w:szCs w:val="24"/>
          <w:lang w:val="hy-AM"/>
        </w:rPr>
        <w:t xml:space="preserve">. </w:t>
      </w:r>
      <w:r w:rsidR="005B6BB4" w:rsidRPr="005B6BB4">
        <w:rPr>
          <w:rFonts w:ascii="GHEA Mariam" w:hAnsi="GHEA Mariam" w:cs="Cambria Math"/>
          <w:sz w:val="24"/>
          <w:szCs w:val="24"/>
          <w:lang w:val="hy-AM"/>
        </w:rPr>
        <w:t xml:space="preserve">Վճռաբեկ դատարանը գտնում է, որ </w:t>
      </w:r>
      <w:r>
        <w:rPr>
          <w:rFonts w:ascii="GHEA Mariam" w:hAnsi="GHEA Mariam" w:cs="Cambria Math"/>
          <w:sz w:val="24"/>
          <w:szCs w:val="24"/>
          <w:lang w:val="hy-AM"/>
        </w:rPr>
        <w:t>Առաջին ատյանի</w:t>
      </w:r>
      <w:r w:rsidR="005B6BB4" w:rsidRPr="005B6BB4">
        <w:rPr>
          <w:rFonts w:ascii="GHEA Mariam" w:hAnsi="GHEA Mariam" w:cs="Cambria Math"/>
          <w:sz w:val="24"/>
          <w:szCs w:val="24"/>
          <w:lang w:val="hy-AM"/>
        </w:rPr>
        <w:t xml:space="preserve"> դատարանը, ճանաչելով և հռչակելով </w:t>
      </w:r>
      <w:r w:rsidR="00234A27">
        <w:rPr>
          <w:rFonts w:ascii="GHEA Mariam" w:hAnsi="GHEA Mariam" w:cs="Cambria Math"/>
          <w:sz w:val="24"/>
          <w:szCs w:val="24"/>
          <w:lang w:val="hy-AM"/>
        </w:rPr>
        <w:t>Ա</w:t>
      </w:r>
      <w:r w:rsidR="005B6BB4" w:rsidRPr="005B6BB4">
        <w:rPr>
          <w:rFonts w:ascii="Cambria Math" w:hAnsi="Cambria Math" w:cs="Cambria Math"/>
          <w:sz w:val="24"/>
          <w:szCs w:val="24"/>
          <w:lang w:val="hy-AM"/>
        </w:rPr>
        <w:t>․</w:t>
      </w:r>
      <w:r w:rsidR="00234A27">
        <w:rPr>
          <w:rFonts w:ascii="GHEA Mariam" w:hAnsi="GHEA Mariam" w:cs="Cambria Math"/>
          <w:sz w:val="24"/>
          <w:szCs w:val="24"/>
          <w:lang w:val="hy-AM"/>
        </w:rPr>
        <w:t>Թումանյանի</w:t>
      </w:r>
      <w:r w:rsidR="005B6BB4" w:rsidRPr="005B6BB4">
        <w:rPr>
          <w:rFonts w:ascii="GHEA Mariam" w:hAnsi="GHEA Mariam" w:cs="Cambria Math"/>
          <w:sz w:val="24"/>
          <w:szCs w:val="24"/>
          <w:lang w:val="hy-AM"/>
        </w:rPr>
        <w:t xml:space="preserve"> անմեղությունն այն փաստական հանգամանքներով, որոնք դրված էին մեղադրանքի հիմքում,</w:t>
      </w:r>
      <w:r>
        <w:rPr>
          <w:rFonts w:ascii="GHEA Mariam" w:hAnsi="GHEA Mariam" w:cs="Cambria Math"/>
          <w:sz w:val="24"/>
          <w:szCs w:val="24"/>
          <w:lang w:val="hy-AM"/>
        </w:rPr>
        <w:t xml:space="preserve"> իսկ Վերաքննիչ դատարան</w:t>
      </w:r>
      <w:r w:rsidR="0035456E">
        <w:rPr>
          <w:rFonts w:ascii="GHEA Mariam" w:hAnsi="GHEA Mariam" w:cs="Cambria Math"/>
          <w:sz w:val="24"/>
          <w:szCs w:val="24"/>
          <w:lang w:val="hy-AM"/>
        </w:rPr>
        <w:t>ն</w:t>
      </w:r>
      <w:r>
        <w:rPr>
          <w:rFonts w:ascii="GHEA Mariam" w:hAnsi="GHEA Mariam" w:cs="Cambria Math"/>
          <w:sz w:val="24"/>
          <w:szCs w:val="24"/>
          <w:lang w:val="hy-AM"/>
        </w:rPr>
        <w:t xml:space="preserve"> անփոփո</w:t>
      </w:r>
      <w:r w:rsidR="002C0761">
        <w:rPr>
          <w:rFonts w:ascii="GHEA Mariam" w:hAnsi="GHEA Mariam" w:cs="Cambria Math"/>
          <w:sz w:val="24"/>
          <w:szCs w:val="24"/>
          <w:lang w:val="hy-AM"/>
        </w:rPr>
        <w:t>խ</w:t>
      </w:r>
      <w:r>
        <w:rPr>
          <w:rFonts w:ascii="GHEA Mariam" w:hAnsi="GHEA Mariam" w:cs="Cambria Math"/>
          <w:sz w:val="24"/>
          <w:szCs w:val="24"/>
          <w:lang w:val="hy-AM"/>
        </w:rPr>
        <w:t xml:space="preserve"> թողնելով </w:t>
      </w:r>
      <w:r w:rsidR="00C926B7">
        <w:rPr>
          <w:rFonts w:ascii="GHEA Mariam" w:hAnsi="GHEA Mariam" w:cs="Cambria Math"/>
          <w:sz w:val="24"/>
          <w:szCs w:val="24"/>
          <w:lang w:val="hy-AM"/>
        </w:rPr>
        <w:t xml:space="preserve">Առաջին ատյանի դատարանի դատական ակտը, </w:t>
      </w:r>
      <w:r w:rsidR="005B6BB4" w:rsidRPr="005B6BB4">
        <w:rPr>
          <w:rFonts w:ascii="GHEA Mariam" w:hAnsi="GHEA Mariam" w:cs="Cambria Math"/>
          <w:sz w:val="24"/>
          <w:szCs w:val="24"/>
          <w:lang w:val="hy-AM"/>
        </w:rPr>
        <w:t xml:space="preserve">թույլ </w:t>
      </w:r>
      <w:r w:rsidR="00234A27">
        <w:rPr>
          <w:rFonts w:ascii="GHEA Mariam" w:hAnsi="GHEA Mariam" w:cs="Cambria Math"/>
          <w:sz w:val="24"/>
          <w:szCs w:val="24"/>
          <w:lang w:val="hy-AM"/>
        </w:rPr>
        <w:t>են</w:t>
      </w:r>
      <w:r w:rsidR="005B6BB4" w:rsidRPr="005B6BB4">
        <w:rPr>
          <w:rFonts w:ascii="GHEA Mariam" w:hAnsi="GHEA Mariam" w:cs="Cambria Math"/>
          <w:sz w:val="24"/>
          <w:szCs w:val="24"/>
          <w:lang w:val="hy-AM"/>
        </w:rPr>
        <w:t xml:space="preserve"> տվել 1998 թվականի հուլիսի 1-ին ընդունված ՀՀ քրեական դատավարության օրենսգրքի 127-րդ հոդվածի խախտում, որ</w:t>
      </w:r>
      <w:r w:rsidR="00784CB7">
        <w:rPr>
          <w:rFonts w:ascii="GHEA Mariam" w:hAnsi="GHEA Mariam" w:cs="Cambria Math"/>
          <w:sz w:val="24"/>
          <w:szCs w:val="24"/>
          <w:lang w:val="hy-AM"/>
        </w:rPr>
        <w:t>ն</w:t>
      </w:r>
      <w:r w:rsidR="005B6BB4" w:rsidRPr="005B6BB4">
        <w:rPr>
          <w:rFonts w:ascii="GHEA Mariam" w:hAnsi="GHEA Mariam" w:cs="Cambria Math"/>
          <w:sz w:val="24"/>
          <w:szCs w:val="24"/>
          <w:lang w:val="hy-AM"/>
        </w:rPr>
        <w:t xml:space="preserve"> իր բնույթով էական </w:t>
      </w:r>
      <w:r w:rsidR="00784CB7">
        <w:rPr>
          <w:rFonts w:ascii="GHEA Mariam" w:hAnsi="GHEA Mariam" w:cs="Cambria Math"/>
          <w:sz w:val="24"/>
          <w:szCs w:val="24"/>
          <w:lang w:val="hy-AM"/>
        </w:rPr>
        <w:t>է</w:t>
      </w:r>
      <w:r w:rsidR="005B6BB4" w:rsidRPr="005B6BB4">
        <w:rPr>
          <w:rFonts w:ascii="GHEA Mariam" w:hAnsi="GHEA Mariam" w:cs="Cambria Math"/>
          <w:sz w:val="24"/>
          <w:szCs w:val="24"/>
          <w:lang w:val="hy-AM"/>
        </w:rPr>
        <w:t xml:space="preserve">, քանի որ ազդել </w:t>
      </w:r>
      <w:r w:rsidR="00784CB7">
        <w:rPr>
          <w:rFonts w:ascii="GHEA Mariam" w:hAnsi="GHEA Mariam" w:cs="Cambria Math"/>
          <w:sz w:val="24"/>
          <w:szCs w:val="24"/>
          <w:lang w:val="hy-AM"/>
        </w:rPr>
        <w:t>է</w:t>
      </w:r>
      <w:r w:rsidR="005B6BB4" w:rsidRPr="005B6BB4">
        <w:rPr>
          <w:rFonts w:ascii="GHEA Mariam" w:hAnsi="GHEA Mariam" w:cs="Cambria Math"/>
          <w:sz w:val="24"/>
          <w:szCs w:val="24"/>
          <w:lang w:val="hy-AM"/>
        </w:rPr>
        <w:t xml:space="preserve"> վարույթի ելքի վրա։ Այսինքն, թույլ է տրվել </w:t>
      </w:r>
      <w:r w:rsidR="006671F4">
        <w:rPr>
          <w:rFonts w:ascii="GHEA Mariam" w:hAnsi="GHEA Mariam" w:cs="Cambria Math"/>
          <w:sz w:val="24"/>
          <w:szCs w:val="24"/>
          <w:lang w:val="hy-AM"/>
        </w:rPr>
        <w:t>2022</w:t>
      </w:r>
      <w:r w:rsidR="006671F4" w:rsidRPr="005B6BB4">
        <w:rPr>
          <w:rFonts w:ascii="GHEA Mariam" w:hAnsi="GHEA Mariam" w:cs="Cambria Math"/>
          <w:sz w:val="24"/>
          <w:szCs w:val="24"/>
          <w:lang w:val="hy-AM"/>
        </w:rPr>
        <w:t xml:space="preserve"> թվականի հու</w:t>
      </w:r>
      <w:r w:rsidR="006671F4">
        <w:rPr>
          <w:rFonts w:ascii="GHEA Mariam" w:hAnsi="GHEA Mariam" w:cs="Cambria Math"/>
          <w:sz w:val="24"/>
          <w:szCs w:val="24"/>
          <w:lang w:val="hy-AM"/>
        </w:rPr>
        <w:t>ն</w:t>
      </w:r>
      <w:r w:rsidR="006671F4" w:rsidRPr="005B6BB4">
        <w:rPr>
          <w:rFonts w:ascii="GHEA Mariam" w:hAnsi="GHEA Mariam" w:cs="Cambria Math"/>
          <w:sz w:val="24"/>
          <w:szCs w:val="24"/>
          <w:lang w:val="hy-AM"/>
        </w:rPr>
        <w:t xml:space="preserve">իսի </w:t>
      </w:r>
      <w:r w:rsidR="006671F4">
        <w:rPr>
          <w:rFonts w:ascii="GHEA Mariam" w:hAnsi="GHEA Mariam" w:cs="Cambria Math"/>
          <w:sz w:val="24"/>
          <w:szCs w:val="24"/>
          <w:lang w:val="hy-AM"/>
        </w:rPr>
        <w:t>30</w:t>
      </w:r>
      <w:r w:rsidR="006671F4" w:rsidRPr="005B6BB4">
        <w:rPr>
          <w:rFonts w:ascii="GHEA Mariam" w:hAnsi="GHEA Mariam" w:cs="Cambria Math"/>
          <w:sz w:val="24"/>
          <w:szCs w:val="24"/>
          <w:lang w:val="hy-AM"/>
        </w:rPr>
        <w:t>-ին ընդունված</w:t>
      </w:r>
      <w:r w:rsidR="006671F4">
        <w:rPr>
          <w:rFonts w:ascii="GHEA Mariam" w:hAnsi="GHEA Mariam" w:cs="Cambria Math"/>
          <w:sz w:val="24"/>
          <w:szCs w:val="24"/>
          <w:lang w:val="hy-AM"/>
        </w:rPr>
        <w:t xml:space="preserve"> </w:t>
      </w:r>
      <w:r w:rsidR="005B6BB4" w:rsidRPr="005B6BB4">
        <w:rPr>
          <w:rFonts w:ascii="GHEA Mariam" w:hAnsi="GHEA Mariam" w:cs="Cambria Math"/>
          <w:sz w:val="24"/>
          <w:szCs w:val="24"/>
          <w:lang w:val="hy-AM"/>
        </w:rPr>
        <w:t xml:space="preserve">ՀՀ քրեական դատավարության օրենսգրքի 376-րդ հոդվածով նախատեսված քրեադատավարական օրենքի էական խախտում, ինչը, </w:t>
      </w:r>
      <w:r w:rsidR="006671F4">
        <w:rPr>
          <w:rFonts w:ascii="GHEA Mariam" w:hAnsi="GHEA Mariam" w:cs="Cambria Math"/>
          <w:sz w:val="24"/>
          <w:szCs w:val="24"/>
          <w:lang w:val="hy-AM"/>
        </w:rPr>
        <w:t>նույն</w:t>
      </w:r>
      <w:r w:rsidR="005B6BB4" w:rsidRPr="005B6BB4">
        <w:rPr>
          <w:rFonts w:ascii="GHEA Mariam" w:hAnsi="GHEA Mariam" w:cs="Cambria Math"/>
          <w:sz w:val="24"/>
          <w:szCs w:val="24"/>
          <w:lang w:val="hy-AM"/>
        </w:rPr>
        <w:t xml:space="preserve"> օրենսգրքի 387-րդ հոդվածի համաձայն, հիմք է</w:t>
      </w:r>
      <w:r w:rsidR="00234A27" w:rsidRPr="00234A27">
        <w:rPr>
          <w:lang w:val="hy-AM"/>
        </w:rPr>
        <w:t xml:space="preserve"> </w:t>
      </w:r>
      <w:r w:rsidR="00234A27" w:rsidRPr="00234A27">
        <w:rPr>
          <w:rFonts w:ascii="GHEA Mariam" w:hAnsi="GHEA Mariam" w:cs="Cambria Math"/>
          <w:sz w:val="24"/>
          <w:szCs w:val="24"/>
          <w:lang w:val="hy-AM"/>
        </w:rPr>
        <w:t xml:space="preserve">ստորադաս դատարանների դատական ակտերը բեկանելու և </w:t>
      </w:r>
      <w:r w:rsidR="00234A27">
        <w:rPr>
          <w:rFonts w:ascii="GHEA Mariam" w:hAnsi="GHEA Mariam" w:cs="Cambria Math"/>
          <w:sz w:val="24"/>
          <w:szCs w:val="24"/>
          <w:lang w:val="hy-AM"/>
        </w:rPr>
        <w:t>վարույթը</w:t>
      </w:r>
      <w:r w:rsidR="00234A27" w:rsidRPr="00234A27">
        <w:rPr>
          <w:rFonts w:ascii="GHEA Mariam" w:hAnsi="GHEA Mariam" w:cs="Cambria Math"/>
          <w:sz w:val="24"/>
          <w:szCs w:val="24"/>
          <w:lang w:val="hy-AM"/>
        </w:rPr>
        <w:t xml:space="preserve"> </w:t>
      </w:r>
      <w:r w:rsidR="00234A27">
        <w:rPr>
          <w:rFonts w:ascii="GHEA Mariam" w:hAnsi="GHEA Mariam" w:cs="Cambria Math"/>
          <w:sz w:val="24"/>
          <w:szCs w:val="24"/>
          <w:lang w:val="hy-AM"/>
        </w:rPr>
        <w:t>Վերաքննիչ</w:t>
      </w:r>
      <w:r w:rsidR="00234A27" w:rsidRPr="00234A27">
        <w:rPr>
          <w:rFonts w:ascii="GHEA Mariam" w:hAnsi="GHEA Mariam" w:cs="Cambria Math"/>
          <w:sz w:val="24"/>
          <w:szCs w:val="24"/>
          <w:lang w:val="hy-AM"/>
        </w:rPr>
        <w:t xml:space="preserve"> դատարան՝ նոր քննության </w:t>
      </w:r>
      <w:r w:rsidR="00234A27">
        <w:rPr>
          <w:rFonts w:ascii="GHEA Mariam" w:hAnsi="GHEA Mariam" w:cs="Cambria Math"/>
          <w:sz w:val="24"/>
          <w:szCs w:val="24"/>
          <w:lang w:val="hy-AM"/>
        </w:rPr>
        <w:t>փոխանցելու</w:t>
      </w:r>
      <w:r w:rsidR="00234A27" w:rsidRPr="00234A27">
        <w:rPr>
          <w:rFonts w:ascii="GHEA Mariam" w:hAnsi="GHEA Mariam" w:cs="Cambria Math"/>
          <w:sz w:val="24"/>
          <w:szCs w:val="24"/>
          <w:lang w:val="hy-AM"/>
        </w:rPr>
        <w:t xml:space="preserve"> համար:</w:t>
      </w:r>
    </w:p>
    <w:p w14:paraId="50B9D5CB" w14:textId="3F06AB14" w:rsidR="00E8186E" w:rsidRPr="00F5750E" w:rsidRDefault="00EB5D32" w:rsidP="00EB5D32">
      <w:pPr>
        <w:tabs>
          <w:tab w:val="left" w:pos="567"/>
        </w:tabs>
        <w:spacing w:line="360" w:lineRule="auto"/>
        <w:ind w:leftChars="0" w:left="-2" w:firstLineChars="0" w:firstLine="567"/>
        <w:jc w:val="both"/>
        <w:rPr>
          <w:rFonts w:ascii="GHEA Mariam" w:hAnsi="GHEA Mariam" w:cs="Cambria Math"/>
          <w:sz w:val="24"/>
          <w:szCs w:val="24"/>
          <w:lang w:val="hy-AM"/>
        </w:rPr>
      </w:pPr>
      <w:r w:rsidRPr="00227E6B">
        <w:rPr>
          <w:rFonts w:ascii="GHEA Mariam" w:hAnsi="GHEA Mariam" w:cs="Cambria Math"/>
          <w:sz w:val="24"/>
          <w:szCs w:val="24"/>
          <w:lang w:val="hy-AM"/>
        </w:rPr>
        <w:t xml:space="preserve">Վճռաբեկ դատարանն արձանագրում է, որ նոր քննության ընթացքում Վերաքննիչ դատարանը, վերացնելով արձանագրված խախտումները, յուրաքանչյուր ապացույց գնահատելով վերաբերելիության, թույլատրելիության, արժանահավատության, իսկ ամբողջ ապացույցներն իրենց համակցությամբ` գործի լուծման համար բավարարության տեսանկյունից, առաջադրված մեղադրանքում </w:t>
      </w:r>
      <w:r w:rsidR="00084DDB" w:rsidRPr="00F31740">
        <w:rPr>
          <w:rFonts w:ascii="GHEA Mariam" w:eastAsia="GHEA Mariam" w:hAnsi="GHEA Mariam" w:cs="GHEA Mariam"/>
          <w:color w:val="000000"/>
          <w:sz w:val="24"/>
          <w:szCs w:val="24"/>
          <w:lang w:val="hy-AM"/>
        </w:rPr>
        <w:t>Ա</w:t>
      </w:r>
      <w:r w:rsidR="00084DDB">
        <w:rPr>
          <w:rFonts w:ascii="Cambria Math" w:eastAsia="GHEA Mariam" w:hAnsi="Cambria Math" w:cs="GHEA Mariam"/>
          <w:color w:val="000000"/>
          <w:sz w:val="24"/>
          <w:szCs w:val="24"/>
          <w:lang w:val="hy-AM"/>
        </w:rPr>
        <w:t>․</w:t>
      </w:r>
      <w:r w:rsidR="00084DDB" w:rsidRPr="00F31740">
        <w:rPr>
          <w:rFonts w:ascii="GHEA Mariam" w:eastAsia="GHEA Mariam" w:hAnsi="GHEA Mariam" w:cs="GHEA Mariam"/>
          <w:color w:val="000000"/>
          <w:sz w:val="24"/>
          <w:szCs w:val="24"/>
          <w:lang w:val="hy-AM"/>
        </w:rPr>
        <w:t>Թումանյանի</w:t>
      </w:r>
      <w:r w:rsidR="00084DDB" w:rsidRPr="00227E6B">
        <w:rPr>
          <w:rFonts w:ascii="GHEA Mariam" w:hAnsi="GHEA Mariam" w:cs="Cambria Math"/>
          <w:sz w:val="24"/>
          <w:szCs w:val="24"/>
          <w:lang w:val="hy-AM"/>
        </w:rPr>
        <w:t xml:space="preserve"> </w:t>
      </w:r>
      <w:r w:rsidRPr="00227E6B">
        <w:rPr>
          <w:rFonts w:ascii="GHEA Mariam" w:hAnsi="GHEA Mariam" w:cs="Cambria Math"/>
          <w:sz w:val="24"/>
          <w:szCs w:val="24"/>
          <w:lang w:val="hy-AM"/>
        </w:rPr>
        <w:t>մեղավորության հարցում պետք է հանգի համապատասխան հետևության:</w:t>
      </w:r>
    </w:p>
    <w:bookmarkEnd w:id="0"/>
    <w:p w14:paraId="0EF9AEE5" w14:textId="3BFF7394" w:rsidR="00F5750E" w:rsidRDefault="00F5750E" w:rsidP="00F5750E">
      <w:pPr>
        <w:spacing w:line="360" w:lineRule="auto"/>
        <w:ind w:left="-2" w:firstLineChars="0" w:firstLine="568"/>
        <w:jc w:val="both"/>
        <w:rPr>
          <w:rFonts w:ascii="GHEA Mariam" w:eastAsia="GHEA Mariam" w:hAnsi="GHEA Mariam" w:cs="GHEA Mariam"/>
          <w:sz w:val="24"/>
          <w:szCs w:val="24"/>
          <w:lang w:val="hy-AM"/>
        </w:rPr>
      </w:pPr>
      <w:r w:rsidRPr="007A7F37">
        <w:rPr>
          <w:rFonts w:ascii="GHEA Mariam" w:eastAsia="GHEA Mariam" w:hAnsi="GHEA Mariam" w:cs="GHEA Mariam"/>
          <w:sz w:val="24"/>
          <w:szCs w:val="24"/>
          <w:lang w:val="hy-AM"/>
        </w:rPr>
        <w:t xml:space="preserve">Ելնելով վերոգրյալից և ղեկավարվելով Հայաստանի Հանրապետության Սահմանադրության 162-րդ, 163-րդ և 171-րդ հոդվածներով, </w:t>
      </w:r>
      <w:r w:rsidR="006671F4">
        <w:rPr>
          <w:rFonts w:ascii="GHEA Mariam" w:hAnsi="GHEA Mariam" w:cs="Cambria Math"/>
          <w:sz w:val="24"/>
          <w:szCs w:val="24"/>
          <w:lang w:val="hy-AM"/>
        </w:rPr>
        <w:t>2022</w:t>
      </w:r>
      <w:r w:rsidR="006671F4" w:rsidRPr="005B6BB4">
        <w:rPr>
          <w:rFonts w:ascii="GHEA Mariam" w:hAnsi="GHEA Mariam" w:cs="Cambria Math"/>
          <w:sz w:val="24"/>
          <w:szCs w:val="24"/>
          <w:lang w:val="hy-AM"/>
        </w:rPr>
        <w:t xml:space="preserve"> թվականի հու</w:t>
      </w:r>
      <w:r w:rsidR="006671F4">
        <w:rPr>
          <w:rFonts w:ascii="GHEA Mariam" w:hAnsi="GHEA Mariam" w:cs="Cambria Math"/>
          <w:sz w:val="24"/>
          <w:szCs w:val="24"/>
          <w:lang w:val="hy-AM"/>
        </w:rPr>
        <w:t>ն</w:t>
      </w:r>
      <w:r w:rsidR="006671F4" w:rsidRPr="005B6BB4">
        <w:rPr>
          <w:rFonts w:ascii="GHEA Mariam" w:hAnsi="GHEA Mariam" w:cs="Cambria Math"/>
          <w:sz w:val="24"/>
          <w:szCs w:val="24"/>
          <w:lang w:val="hy-AM"/>
        </w:rPr>
        <w:t xml:space="preserve">իսի </w:t>
      </w:r>
      <w:r w:rsidR="006671F4">
        <w:rPr>
          <w:rFonts w:ascii="GHEA Mariam" w:hAnsi="GHEA Mariam" w:cs="Cambria Math"/>
          <w:sz w:val="24"/>
          <w:szCs w:val="24"/>
          <w:lang w:val="hy-AM"/>
        </w:rPr>
        <w:t>30</w:t>
      </w:r>
      <w:r w:rsidR="006671F4" w:rsidRPr="005B6BB4">
        <w:rPr>
          <w:rFonts w:ascii="GHEA Mariam" w:hAnsi="GHEA Mariam" w:cs="Cambria Math"/>
          <w:sz w:val="24"/>
          <w:szCs w:val="24"/>
          <w:lang w:val="hy-AM"/>
        </w:rPr>
        <w:t>-ին ընդունված</w:t>
      </w:r>
      <w:r w:rsidR="006671F4" w:rsidRPr="007A7F37">
        <w:rPr>
          <w:rFonts w:ascii="GHEA Mariam" w:eastAsia="GHEA Mariam" w:hAnsi="GHEA Mariam" w:cs="GHEA Mariam"/>
          <w:sz w:val="24"/>
          <w:szCs w:val="24"/>
          <w:lang w:val="hy-AM"/>
        </w:rPr>
        <w:t xml:space="preserve"> </w:t>
      </w:r>
      <w:r w:rsidRPr="007A7F37">
        <w:rPr>
          <w:rFonts w:ascii="GHEA Mariam" w:eastAsia="GHEA Mariam" w:hAnsi="GHEA Mariam" w:cs="GHEA Mariam"/>
          <w:sz w:val="24"/>
          <w:szCs w:val="24"/>
          <w:lang w:val="hy-AM"/>
        </w:rPr>
        <w:t>ՀՀ քրեական դատավարության</w:t>
      </w:r>
      <w:r>
        <w:rPr>
          <w:rFonts w:ascii="GHEA Mariam" w:eastAsia="GHEA Mariam" w:hAnsi="GHEA Mariam" w:cs="GHEA Mariam"/>
          <w:sz w:val="24"/>
          <w:szCs w:val="24"/>
          <w:lang w:val="hy-AM"/>
        </w:rPr>
        <w:t xml:space="preserve"> </w:t>
      </w:r>
      <w:r w:rsidRPr="007A7F37">
        <w:rPr>
          <w:rFonts w:ascii="GHEA Mariam" w:eastAsia="GHEA Mariam" w:hAnsi="GHEA Mariam" w:cs="GHEA Mariam"/>
          <w:sz w:val="24"/>
          <w:szCs w:val="24"/>
          <w:lang w:val="hy-AM"/>
        </w:rPr>
        <w:t>օրենսգրքի</w:t>
      </w:r>
      <w:r>
        <w:rPr>
          <w:rFonts w:ascii="GHEA Mariam" w:eastAsia="GHEA Mariam" w:hAnsi="GHEA Mariam" w:cs="GHEA Mariam"/>
          <w:sz w:val="24"/>
          <w:szCs w:val="24"/>
          <w:lang w:val="hy-AM"/>
        </w:rPr>
        <w:t xml:space="preserve"> </w:t>
      </w:r>
      <w:r w:rsidRPr="007A7F37">
        <w:rPr>
          <w:rFonts w:ascii="GHEA Mariam" w:eastAsia="GHEA Mariam" w:hAnsi="GHEA Mariam" w:cs="GHEA Mariam"/>
          <w:sz w:val="24"/>
          <w:szCs w:val="24"/>
          <w:lang w:val="hy-AM"/>
        </w:rPr>
        <w:t>31-րդ, 34-րդ, 264-րդ, 281-րդ, 361-րդ, 363-րդ և</w:t>
      </w:r>
      <w:r w:rsidR="006671F4">
        <w:rPr>
          <w:rFonts w:ascii="GHEA Mariam" w:eastAsia="GHEA Mariam" w:hAnsi="GHEA Mariam" w:cs="GHEA Mariam"/>
          <w:sz w:val="24"/>
          <w:szCs w:val="24"/>
          <w:lang w:val="hy-AM"/>
        </w:rPr>
        <w:t xml:space="preserve"> </w:t>
      </w:r>
      <w:r w:rsidRPr="007A7F37">
        <w:rPr>
          <w:rFonts w:ascii="GHEA Mariam" w:eastAsia="GHEA Mariam" w:hAnsi="GHEA Mariam" w:cs="GHEA Mariam"/>
          <w:sz w:val="24"/>
          <w:szCs w:val="24"/>
          <w:lang w:val="hy-AM"/>
        </w:rPr>
        <w:t>385-387-րդ հոդվածներով՝ Վճռաբեկ դատարանը</w:t>
      </w:r>
    </w:p>
    <w:p w14:paraId="625BC5C3" w14:textId="77777777" w:rsidR="00336162" w:rsidRDefault="00336162"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015C9552" w14:textId="6C8F534A" w:rsidR="00EE5AE8" w:rsidRPr="009F0522" w:rsidRDefault="00D3555F"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9F0522">
        <w:rPr>
          <w:rFonts w:ascii="GHEA Mariam" w:eastAsia="GHEA Mariam" w:hAnsi="GHEA Mariam" w:cs="GHEA Mariam"/>
          <w:b/>
          <w:sz w:val="24"/>
          <w:szCs w:val="24"/>
          <w:lang w:val="hy-AM"/>
        </w:rPr>
        <w:t>Ո Ր Ո Շ Ե Ց</w:t>
      </w:r>
    </w:p>
    <w:p w14:paraId="7DD0DF5E" w14:textId="77777777" w:rsidR="00831FAC" w:rsidRPr="00DF0DD0" w:rsidRDefault="00831FAC"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505FB6E8" w14:textId="7DDDFED8" w:rsidR="004A4956" w:rsidRDefault="00F31740" w:rsidP="004A4956">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F31740">
        <w:rPr>
          <w:rFonts w:ascii="GHEA Mariam" w:eastAsia="GHEA Mariam" w:hAnsi="GHEA Mariam" w:cs="GHEA Mariam"/>
          <w:color w:val="000000"/>
          <w:sz w:val="24"/>
          <w:szCs w:val="24"/>
          <w:lang w:val="hy-AM"/>
        </w:rPr>
        <w:t xml:space="preserve">Արմեն Սլավիկի Թումանյանի վերաբերյալ </w:t>
      </w:r>
      <w:r w:rsidRPr="004A4956">
        <w:rPr>
          <w:rFonts w:ascii="GHEA Mariam" w:eastAsia="GHEA Mariam" w:hAnsi="GHEA Mariam" w:cs="GHEA Mariam"/>
          <w:color w:val="000000"/>
          <w:sz w:val="24"/>
          <w:szCs w:val="24"/>
          <w:lang w:val="hy-AM"/>
        </w:rPr>
        <w:t xml:space="preserve">ՀՀ քրեական օրենսգրքի </w:t>
      </w:r>
      <w:r>
        <w:rPr>
          <w:rFonts w:ascii="GHEA Mariam" w:eastAsia="GHEA Mariam" w:hAnsi="GHEA Mariam" w:cs="GHEA Mariam"/>
          <w:color w:val="000000"/>
          <w:sz w:val="24"/>
          <w:szCs w:val="24"/>
          <w:lang w:val="hy-AM"/>
        </w:rPr>
        <w:t>242</w:t>
      </w:r>
      <w:r w:rsidRPr="004A4956">
        <w:rPr>
          <w:rFonts w:ascii="GHEA Mariam" w:eastAsia="GHEA Mariam" w:hAnsi="GHEA Mariam" w:cs="GHEA Mariam"/>
          <w:color w:val="000000"/>
          <w:sz w:val="24"/>
          <w:szCs w:val="24"/>
          <w:lang w:val="hy-AM"/>
        </w:rPr>
        <w:t>-րդ հոդվածի 2-րդ մասով</w:t>
      </w:r>
      <w:r>
        <w:rPr>
          <w:rFonts w:ascii="GHEA Mariam" w:eastAsia="GHEA Mariam" w:hAnsi="GHEA Mariam" w:cs="GHEA Mariam"/>
          <w:color w:val="000000"/>
          <w:sz w:val="24"/>
          <w:szCs w:val="24"/>
          <w:lang w:val="hy-AM"/>
        </w:rPr>
        <w:t xml:space="preserve"> </w:t>
      </w:r>
      <w:r w:rsidRPr="00D73BD6">
        <w:rPr>
          <w:rFonts w:ascii="GHEA Mariam" w:eastAsia="GHEA Mariam" w:hAnsi="GHEA Mariam" w:cs="GHEA Mariam"/>
          <w:sz w:val="24"/>
          <w:szCs w:val="24"/>
          <w:lang w:val="hy-AM"/>
        </w:rPr>
        <w:t xml:space="preserve">Երևան քաղաքի </w:t>
      </w:r>
      <w:r w:rsidR="0077137A" w:rsidRPr="00D73BD6">
        <w:rPr>
          <w:rFonts w:ascii="GHEA Mariam" w:eastAsia="GHEA Mariam" w:hAnsi="GHEA Mariam" w:cs="GHEA Mariam"/>
          <w:sz w:val="24"/>
          <w:szCs w:val="24"/>
          <w:lang w:val="hy-AM"/>
        </w:rPr>
        <w:t xml:space="preserve">առաջին ատյանի </w:t>
      </w:r>
      <w:r w:rsidRPr="00D73BD6">
        <w:rPr>
          <w:rFonts w:ascii="GHEA Mariam" w:eastAsia="GHEA Mariam" w:hAnsi="GHEA Mariam" w:cs="GHEA Mariam"/>
          <w:sz w:val="24"/>
          <w:szCs w:val="24"/>
          <w:lang w:val="hy-AM"/>
        </w:rPr>
        <w:t>ընդհանուր իրավասության դատարանի՝ 2021 թվականի օգոստոսի 17-ի</w:t>
      </w:r>
      <w:r w:rsidRPr="00F31740">
        <w:rPr>
          <w:rFonts w:ascii="GHEA Mariam" w:eastAsia="GHEA Mariam" w:hAnsi="GHEA Mariam" w:cs="GHEA Mariam"/>
          <w:color w:val="000000"/>
          <w:sz w:val="24"/>
          <w:szCs w:val="24"/>
          <w:lang w:val="hy-AM"/>
        </w:rPr>
        <w:t xml:space="preserve"> </w:t>
      </w:r>
      <w:r w:rsidRPr="004A4956">
        <w:rPr>
          <w:rFonts w:ascii="GHEA Mariam" w:eastAsia="GHEA Mariam" w:hAnsi="GHEA Mariam" w:cs="GHEA Mariam"/>
          <w:color w:val="000000"/>
          <w:sz w:val="24"/>
          <w:szCs w:val="24"/>
          <w:lang w:val="hy-AM"/>
        </w:rPr>
        <w:t xml:space="preserve">դատավճիռն ու այն անփոփոխ թողնելու </w:t>
      </w:r>
      <w:r w:rsidRPr="004A4956">
        <w:rPr>
          <w:rFonts w:ascii="GHEA Mariam" w:eastAsia="GHEA Mariam" w:hAnsi="GHEA Mariam" w:cs="GHEA Mariam"/>
          <w:color w:val="000000"/>
          <w:sz w:val="24"/>
          <w:szCs w:val="24"/>
          <w:lang w:val="hy-AM"/>
        </w:rPr>
        <w:lastRenderedPageBreak/>
        <w:t>մասին</w:t>
      </w:r>
      <w:r>
        <w:rPr>
          <w:rFonts w:ascii="GHEA Mariam" w:eastAsia="GHEA Mariam" w:hAnsi="GHEA Mariam" w:cs="GHEA Mariam"/>
          <w:color w:val="000000"/>
          <w:sz w:val="24"/>
          <w:szCs w:val="24"/>
          <w:lang w:val="hy-AM"/>
        </w:rPr>
        <w:t xml:space="preserve"> </w:t>
      </w:r>
      <w:r w:rsidRPr="00F31740">
        <w:rPr>
          <w:rFonts w:ascii="GHEA Mariam" w:eastAsia="GHEA Mariam" w:hAnsi="GHEA Mariam" w:cs="GHEA Mariam"/>
          <w:color w:val="000000"/>
          <w:sz w:val="24"/>
          <w:szCs w:val="24"/>
          <w:lang w:val="hy-AM"/>
        </w:rPr>
        <w:t xml:space="preserve">ՀՀ վերաքննիչ քրեական դատարանի՝ 2022 թվականի նոյեմբերի 22-ի </w:t>
      </w:r>
      <w:r w:rsidR="004A4956" w:rsidRPr="004A4956">
        <w:rPr>
          <w:rFonts w:ascii="GHEA Mariam" w:eastAsia="GHEA Mariam" w:hAnsi="GHEA Mariam" w:cs="GHEA Mariam"/>
          <w:color w:val="000000"/>
          <w:sz w:val="24"/>
          <w:szCs w:val="24"/>
          <w:lang w:val="hy-AM"/>
        </w:rPr>
        <w:t xml:space="preserve">որոշումը բեկանել և </w:t>
      </w:r>
      <w:r>
        <w:rPr>
          <w:rFonts w:ascii="GHEA Mariam" w:eastAsia="GHEA Mariam" w:hAnsi="GHEA Mariam" w:cs="GHEA Mariam"/>
          <w:color w:val="000000"/>
          <w:sz w:val="24"/>
          <w:szCs w:val="24"/>
          <w:lang w:val="hy-AM"/>
        </w:rPr>
        <w:t>վարույթը</w:t>
      </w:r>
      <w:r w:rsidR="004A4956" w:rsidRPr="004A4956">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փոխանցել</w:t>
      </w:r>
      <w:r w:rsidR="004A4956" w:rsidRPr="004A4956">
        <w:rPr>
          <w:rFonts w:ascii="GHEA Mariam" w:eastAsia="GHEA Mariam" w:hAnsi="GHEA Mariam" w:cs="GHEA Mariam"/>
          <w:color w:val="000000"/>
          <w:sz w:val="24"/>
          <w:szCs w:val="24"/>
          <w:lang w:val="hy-AM"/>
        </w:rPr>
        <w:t xml:space="preserve"> </w:t>
      </w:r>
      <w:r>
        <w:rPr>
          <w:rFonts w:ascii="GHEA Mariam" w:eastAsia="GHEA Mariam" w:hAnsi="GHEA Mariam" w:cs="GHEA Mariam"/>
          <w:color w:val="000000"/>
          <w:sz w:val="24"/>
          <w:szCs w:val="24"/>
          <w:lang w:val="hy-AM"/>
        </w:rPr>
        <w:t>ՀՀ վերաքննիչ քրեական</w:t>
      </w:r>
      <w:r w:rsidR="004A4956" w:rsidRPr="004A4956">
        <w:rPr>
          <w:rFonts w:ascii="GHEA Mariam" w:eastAsia="GHEA Mariam" w:hAnsi="GHEA Mariam" w:cs="GHEA Mariam"/>
          <w:color w:val="000000"/>
          <w:sz w:val="24"/>
          <w:szCs w:val="24"/>
          <w:lang w:val="hy-AM"/>
        </w:rPr>
        <w:t xml:space="preserve"> դատարան՝ նոր քննության։</w:t>
      </w:r>
    </w:p>
    <w:p w14:paraId="0612E1AA" w14:textId="2FFE7874" w:rsidR="00C00423" w:rsidRPr="0010206D" w:rsidRDefault="00D3555F" w:rsidP="00DF216D">
      <w:pPr>
        <w:tabs>
          <w:tab w:val="left" w:pos="567"/>
        </w:tabs>
        <w:spacing w:after="240" w:line="360" w:lineRule="auto"/>
        <w:ind w:leftChars="0" w:left="-2" w:firstLineChars="0" w:firstLine="567"/>
        <w:jc w:val="both"/>
        <w:rPr>
          <w:rFonts w:ascii="GHEA Mariam" w:eastAsia="GHEA Mariam" w:hAnsi="GHEA Mariam" w:cs="GHEA Mariam"/>
          <w:color w:val="0D0D0D"/>
          <w:sz w:val="24"/>
          <w:szCs w:val="24"/>
          <w:lang w:val="hy-AM"/>
        </w:rPr>
      </w:pPr>
      <w:r w:rsidRPr="0010206D">
        <w:rPr>
          <w:rFonts w:ascii="GHEA Mariam" w:eastAsia="GHEA Mariam" w:hAnsi="GHEA Mariam" w:cs="GHEA Mariam"/>
          <w:color w:val="0D0D0D"/>
          <w:sz w:val="24"/>
          <w:szCs w:val="24"/>
          <w:lang w:val="hy-AM"/>
        </w:rPr>
        <w:t>Որոշումն օրինական ուժի մեջ է մտնում կայաց</w:t>
      </w:r>
      <w:r w:rsidR="00D33238" w:rsidRPr="0010206D">
        <w:rPr>
          <w:rFonts w:ascii="GHEA Mariam" w:eastAsia="GHEA Mariam" w:hAnsi="GHEA Mariam" w:cs="GHEA Mariam"/>
          <w:color w:val="0D0D0D"/>
          <w:sz w:val="24"/>
          <w:szCs w:val="24"/>
          <w:lang w:val="hy-AM"/>
        </w:rPr>
        <w:t>նելու օրը</w:t>
      </w:r>
      <w:r w:rsidRPr="0010206D">
        <w:rPr>
          <w:rFonts w:ascii="GHEA Mariam" w:eastAsia="GHEA Mariam" w:hAnsi="GHEA Mariam" w:cs="GHEA Mariam"/>
          <w:color w:val="0D0D0D"/>
          <w:sz w:val="24"/>
          <w:szCs w:val="24"/>
          <w:lang w:val="hy-AM"/>
        </w:rPr>
        <w:t>:</w:t>
      </w:r>
    </w:p>
    <w:p w14:paraId="11751823" w14:textId="547D0C3E" w:rsidR="00C00423" w:rsidRDefault="00700340" w:rsidP="00776B5F">
      <w:pPr>
        <w:tabs>
          <w:tab w:val="left" w:pos="567"/>
        </w:tabs>
        <w:spacing w:line="600" w:lineRule="auto"/>
        <w:ind w:leftChars="0" w:left="-2" w:firstLineChars="0" w:firstLine="567"/>
        <w:rPr>
          <w:rFonts w:ascii="GHEA Mariam" w:eastAsia="GHEA Mariam" w:hAnsi="GHEA Mariam" w:cs="GHEA Mariam"/>
          <w:color w:val="0D0D0D"/>
          <w:sz w:val="24"/>
          <w:szCs w:val="24"/>
          <w:lang w:val="hy-AM"/>
        </w:rPr>
      </w:pPr>
      <w:r w:rsidRPr="009F0522">
        <w:rPr>
          <w:rFonts w:ascii="GHEA Mariam" w:hAnsi="GHEA Mariam"/>
          <w:sz w:val="24"/>
          <w:szCs w:val="24"/>
          <w:lang w:val="hy-AM"/>
        </w:rPr>
        <w:t xml:space="preserve">Նախագահող`  </w:t>
      </w:r>
      <w:r w:rsidRPr="009F0522">
        <w:rPr>
          <w:rFonts w:ascii="GHEA Mariam" w:hAnsi="GHEA Mariam"/>
          <w:sz w:val="24"/>
          <w:szCs w:val="24"/>
          <w:lang w:val="hy-AM"/>
        </w:rPr>
        <w:tab/>
      </w:r>
      <w:r w:rsidR="009B2C68">
        <w:rPr>
          <w:rFonts w:ascii="GHEA Mariam" w:hAnsi="GHEA Mariam"/>
          <w:sz w:val="24"/>
          <w:szCs w:val="24"/>
          <w:lang w:val="hy-AM"/>
        </w:rPr>
        <w:t xml:space="preserve"> </w:t>
      </w:r>
      <w:r w:rsidRPr="009F0522">
        <w:rPr>
          <w:rFonts w:ascii="GHEA Mariam" w:hAnsi="GHEA Mariam"/>
          <w:sz w:val="24"/>
          <w:szCs w:val="24"/>
          <w:u w:val="single"/>
          <w:lang w:val="hy-AM"/>
        </w:rPr>
        <w:t xml:space="preserve">     </w:t>
      </w:r>
      <w:r w:rsidR="007F385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Հ.ԱՍԱՏՐՅԱՆ</w:t>
      </w:r>
    </w:p>
    <w:p w14:paraId="45C0652E" w14:textId="65C0480C" w:rsidR="00125D66" w:rsidRPr="00C00423" w:rsidRDefault="00700340" w:rsidP="00776B5F">
      <w:pPr>
        <w:tabs>
          <w:tab w:val="left" w:pos="567"/>
        </w:tabs>
        <w:spacing w:line="600" w:lineRule="auto"/>
        <w:ind w:leftChars="0" w:left="-2" w:firstLineChars="0" w:firstLine="567"/>
        <w:rPr>
          <w:rFonts w:ascii="GHEA Mariam" w:eastAsia="GHEA Mariam" w:hAnsi="GHEA Mariam" w:cs="GHEA Mariam"/>
          <w:color w:val="0D0D0D"/>
          <w:sz w:val="24"/>
          <w:szCs w:val="24"/>
          <w:lang w:val="hy-AM"/>
        </w:rPr>
      </w:pPr>
      <w:r w:rsidRPr="009F0522">
        <w:rPr>
          <w:rFonts w:ascii="GHEA Mariam" w:hAnsi="GHEA Mariam"/>
          <w:sz w:val="24"/>
          <w:szCs w:val="24"/>
          <w:lang w:val="hy-AM"/>
        </w:rPr>
        <w:t>Դատավորներ`</w:t>
      </w:r>
      <w:r w:rsidR="009B2C68">
        <w:rPr>
          <w:rFonts w:ascii="GHEA Mariam" w:hAnsi="GHEA Mariam"/>
          <w:sz w:val="24"/>
          <w:szCs w:val="24"/>
          <w:lang w:val="hy-AM"/>
        </w:rPr>
        <w:t xml:space="preserve">       </w:t>
      </w:r>
      <w:r w:rsidRPr="009F0522">
        <w:rPr>
          <w:rFonts w:ascii="GHEA Mariam" w:hAnsi="GHEA Mariam"/>
          <w:sz w:val="24"/>
          <w:szCs w:val="24"/>
          <w:lang w:val="hy-AM"/>
        </w:rPr>
        <w:t xml:space="preserve">  </w:t>
      </w:r>
      <w:r w:rsidRPr="009F0522">
        <w:rPr>
          <w:rFonts w:ascii="GHEA Mariam" w:hAnsi="GHEA Mariam"/>
          <w:sz w:val="24"/>
          <w:szCs w:val="24"/>
          <w:lang w:val="hy-AM"/>
        </w:rPr>
        <w:tab/>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4C58A3">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776B5F">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Ս</w:t>
      </w:r>
      <w:r w:rsidR="00125D66" w:rsidRPr="009F0522">
        <w:rPr>
          <w:rFonts w:ascii="GHEA Mariam" w:hAnsi="GHEA Mariam"/>
          <w:sz w:val="24"/>
          <w:szCs w:val="24"/>
          <w:u w:val="single"/>
          <w:lang w:val="hy-AM"/>
        </w:rPr>
        <w:t>.</w:t>
      </w:r>
      <w:r w:rsidR="009B2C68">
        <w:rPr>
          <w:rFonts w:ascii="GHEA Mariam" w:hAnsi="GHEA Mariam"/>
          <w:sz w:val="24"/>
          <w:szCs w:val="24"/>
          <w:u w:val="single"/>
          <w:lang w:val="hy-AM"/>
        </w:rPr>
        <w:t>ԱՎԵՏԻՍՅԱՆ</w:t>
      </w:r>
    </w:p>
    <w:p w14:paraId="1F116165" w14:textId="3F5C0BA2" w:rsidR="00125D66" w:rsidRDefault="00125D66" w:rsidP="00776B5F">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lang w:val="hy-AM"/>
        </w:rPr>
        <w:t xml:space="preserve"> </w:t>
      </w:r>
      <w:r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776B5F">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9B2C68">
        <w:rPr>
          <w:rFonts w:ascii="GHEA Mariam" w:hAnsi="GHEA Mariam"/>
          <w:sz w:val="24"/>
          <w:szCs w:val="24"/>
          <w:u w:val="single"/>
          <w:lang w:val="hy-AM"/>
        </w:rPr>
        <w:t>Հ</w:t>
      </w:r>
      <w:r w:rsidRPr="00AC507C">
        <w:rPr>
          <w:rFonts w:ascii="GHEA Mariam" w:hAnsi="GHEA Mariam"/>
          <w:sz w:val="24"/>
          <w:szCs w:val="24"/>
          <w:u w:val="single"/>
          <w:lang w:val="hy-AM"/>
        </w:rPr>
        <w:t>.</w:t>
      </w:r>
      <w:r w:rsidR="009B2C68">
        <w:rPr>
          <w:rFonts w:ascii="GHEA Mariam" w:hAnsi="GHEA Mariam"/>
          <w:sz w:val="24"/>
          <w:szCs w:val="24"/>
          <w:u w:val="single"/>
          <w:lang w:val="hy-AM"/>
        </w:rPr>
        <w:t>ԳՐԻԳՈՐՅԱՆ</w:t>
      </w:r>
    </w:p>
    <w:p w14:paraId="1BE21E99" w14:textId="111887AC" w:rsidR="00125D66" w:rsidRDefault="00700340" w:rsidP="00776B5F">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00776B5F">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9B2C68" w:rsidRPr="009F0522">
        <w:rPr>
          <w:rFonts w:ascii="GHEA Mariam" w:hAnsi="GHEA Mariam"/>
          <w:sz w:val="24"/>
          <w:szCs w:val="24"/>
          <w:u w:val="single"/>
          <w:lang w:val="hy-AM"/>
        </w:rPr>
        <w:t>Լ.ԹԱԴԵՎՈՍՅԱՆ</w:t>
      </w:r>
    </w:p>
    <w:p w14:paraId="3609D384" w14:textId="72AF1944" w:rsidR="006A54E9" w:rsidRDefault="00700340" w:rsidP="00776B5F">
      <w:pPr>
        <w:spacing w:line="600" w:lineRule="auto"/>
        <w:ind w:leftChars="0" w:left="-2" w:firstLineChars="235" w:firstLine="564"/>
        <w:jc w:val="right"/>
        <w:rPr>
          <w:rFonts w:ascii="GHEA Mariam" w:hAnsi="GHEA Mariam" w:cs="Sylfaen"/>
          <w:sz w:val="24"/>
          <w:szCs w:val="24"/>
          <w:u w:val="single"/>
          <w:lang w:val="hy-AM"/>
        </w:rPr>
      </w:pP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00776B5F">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009B2C68" w:rsidRPr="009F0522">
        <w:rPr>
          <w:rFonts w:ascii="GHEA Mariam" w:hAnsi="GHEA Mariam"/>
          <w:sz w:val="24"/>
          <w:szCs w:val="24"/>
          <w:u w:val="single"/>
          <w:lang w:val="hy-AM"/>
        </w:rPr>
        <w:t>Ա.ՊՈՂՈՍՅԱՆ</w:t>
      </w:r>
    </w:p>
    <w:sectPr w:rsidR="006A54E9" w:rsidSect="00FF4FB1">
      <w:headerReference w:type="even" r:id="rId10"/>
      <w:headerReference w:type="default" r:id="rId11"/>
      <w:footerReference w:type="even" r:id="rId12"/>
      <w:footerReference w:type="default" r:id="rId13"/>
      <w:headerReference w:type="first" r:id="rId14"/>
      <w:footerReference w:type="first" r:id="rId15"/>
      <w:pgSz w:w="11900" w:h="16840"/>
      <w:pgMar w:top="1134" w:right="907" w:bottom="1134" w:left="1701" w:header="397"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E80EC" w14:textId="77777777" w:rsidR="008446DD" w:rsidRDefault="008446DD">
      <w:pPr>
        <w:ind w:hanging="2"/>
      </w:pPr>
      <w:r>
        <w:separator/>
      </w:r>
    </w:p>
  </w:endnote>
  <w:endnote w:type="continuationSeparator" w:id="0">
    <w:p w14:paraId="14700421" w14:textId="77777777" w:rsidR="008446DD" w:rsidRDefault="008446DD">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FD7263" w:rsidRDefault="00FD7263">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FD7263" w:rsidRPr="0096500D" w:rsidRDefault="00FD7263"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FD7263" w:rsidRDefault="00FD7263">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D616" w14:textId="77777777" w:rsidR="008446DD" w:rsidRDefault="008446DD">
      <w:pPr>
        <w:ind w:hanging="2"/>
      </w:pPr>
      <w:r>
        <w:separator/>
      </w:r>
    </w:p>
  </w:footnote>
  <w:footnote w:type="continuationSeparator" w:id="0">
    <w:p w14:paraId="23D7035F" w14:textId="77777777" w:rsidR="008446DD" w:rsidRDefault="008446DD">
      <w:pPr>
        <w:ind w:hanging="2"/>
      </w:pPr>
      <w:r>
        <w:continuationSeparator/>
      </w:r>
    </w:p>
  </w:footnote>
  <w:footnote w:id="1">
    <w:p w14:paraId="33321EB8" w14:textId="41C87DD7" w:rsidR="00FD7263" w:rsidRPr="00EB43A7" w:rsidRDefault="00FD7263"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rPr>
        <w:t xml:space="preserve"> </w:t>
      </w:r>
      <w:r w:rsidRPr="00EB43A7">
        <w:rPr>
          <w:rFonts w:ascii="GHEA Mariam" w:hAnsi="GHEA Mariam"/>
          <w:lang w:val="hy-AM"/>
        </w:rPr>
        <w:t xml:space="preserve">Տե՛ս քրեական գործ, հատոր </w:t>
      </w:r>
      <w:r>
        <w:rPr>
          <w:rFonts w:ascii="GHEA Mariam" w:hAnsi="GHEA Mariam"/>
          <w:lang w:val="hy-AM"/>
        </w:rPr>
        <w:t>1</w:t>
      </w:r>
      <w:r w:rsidRPr="00EB43A7">
        <w:rPr>
          <w:rFonts w:ascii="GHEA Mariam" w:hAnsi="GHEA Mariam"/>
          <w:lang w:val="hy-AM"/>
        </w:rPr>
        <w:t>-</w:t>
      </w:r>
      <w:r>
        <w:rPr>
          <w:rFonts w:ascii="GHEA Mariam" w:hAnsi="GHEA Mariam"/>
          <w:lang w:val="hy-AM"/>
        </w:rPr>
        <w:t>ին</w:t>
      </w:r>
      <w:r w:rsidRPr="00EB43A7">
        <w:rPr>
          <w:rFonts w:ascii="GHEA Mariam" w:hAnsi="GHEA Mariam"/>
          <w:lang w:val="hy-AM"/>
        </w:rPr>
        <w:t xml:space="preserve">, թերթեր </w:t>
      </w:r>
      <w:r>
        <w:rPr>
          <w:rFonts w:ascii="GHEA Mariam" w:hAnsi="GHEA Mariam"/>
          <w:lang w:val="hy-AM"/>
        </w:rPr>
        <w:t>311-319</w:t>
      </w:r>
      <w:r w:rsidRPr="00EB43A7">
        <w:rPr>
          <w:rFonts w:ascii="GHEA Mariam" w:hAnsi="GHEA Mariam"/>
          <w:lang w:val="hy-AM"/>
        </w:rPr>
        <w:t>:</w:t>
      </w:r>
    </w:p>
  </w:footnote>
  <w:footnote w:id="2">
    <w:p w14:paraId="6F2368AF" w14:textId="47E953A4" w:rsidR="00FD7263" w:rsidRPr="00FB4819" w:rsidRDefault="00FD7263" w:rsidP="00FB4819">
      <w:pPr>
        <w:pStyle w:val="FootnoteText"/>
        <w:ind w:hanging="2"/>
        <w:jc w:val="both"/>
        <w:rPr>
          <w:rFonts w:ascii="GHEA Mariam" w:hAnsi="GHEA Mariam"/>
          <w:lang w:val="hy-AM"/>
        </w:rPr>
      </w:pPr>
      <w:r w:rsidRPr="00FB4819">
        <w:rPr>
          <w:rStyle w:val="FootnoteReference"/>
          <w:rFonts w:ascii="GHEA Mariam" w:hAnsi="GHEA Mariam"/>
        </w:rPr>
        <w:footnoteRef/>
      </w:r>
      <w:r w:rsidRPr="00FB4819">
        <w:rPr>
          <w:rFonts w:ascii="GHEA Mariam" w:hAnsi="GHEA Mariam"/>
          <w:lang w:val="hy-AM"/>
        </w:rPr>
        <w:t xml:space="preserve"> Տե՛ս քրեական գործ, հատոր 1-ին, թերթեր 128-139:</w:t>
      </w:r>
    </w:p>
  </w:footnote>
  <w:footnote w:id="3">
    <w:p w14:paraId="06F4F70D" w14:textId="68252C02" w:rsidR="00FD7263" w:rsidRPr="00FB4819" w:rsidRDefault="00FD7263" w:rsidP="00FB4819">
      <w:pPr>
        <w:pStyle w:val="FootnoteText"/>
        <w:ind w:hanging="2"/>
        <w:jc w:val="both"/>
        <w:rPr>
          <w:rFonts w:ascii="GHEA Mariam" w:hAnsi="GHEA Mariam"/>
          <w:lang w:val="hy-AM"/>
        </w:rPr>
      </w:pPr>
      <w:r w:rsidRPr="00FB4819">
        <w:rPr>
          <w:rStyle w:val="FootnoteReference"/>
          <w:rFonts w:ascii="GHEA Mariam" w:hAnsi="GHEA Mariam"/>
        </w:rPr>
        <w:footnoteRef/>
      </w:r>
      <w:r w:rsidRPr="00FB4819">
        <w:rPr>
          <w:rFonts w:ascii="GHEA Mariam" w:hAnsi="GHEA Mariam"/>
          <w:lang w:val="hy-AM"/>
        </w:rPr>
        <w:t xml:space="preserve"> Տե՛ս քրեական գործ, հատոր 1-ին, թերթ 263:</w:t>
      </w:r>
    </w:p>
  </w:footnote>
  <w:footnote w:id="4">
    <w:p w14:paraId="21E19BEE" w14:textId="22106EE2" w:rsidR="00FD7263" w:rsidRPr="00185293" w:rsidRDefault="00FD7263" w:rsidP="00FB4819">
      <w:pPr>
        <w:pStyle w:val="FootnoteText"/>
        <w:ind w:hanging="2"/>
        <w:jc w:val="both"/>
        <w:rPr>
          <w:lang w:val="hy-AM"/>
        </w:rPr>
      </w:pPr>
      <w:r w:rsidRPr="00FB4819">
        <w:rPr>
          <w:rStyle w:val="FootnoteReference"/>
          <w:rFonts w:ascii="GHEA Mariam" w:hAnsi="GHEA Mariam"/>
        </w:rPr>
        <w:footnoteRef/>
      </w:r>
      <w:r w:rsidRPr="00FB4819">
        <w:rPr>
          <w:rFonts w:ascii="GHEA Mariam" w:hAnsi="GHEA Mariam"/>
          <w:lang w:val="hy-AM"/>
        </w:rPr>
        <w:t xml:space="preserve"> Տ</w:t>
      </w:r>
      <w:r w:rsidRPr="00FB4819">
        <w:rPr>
          <w:rFonts w:ascii="GHEA Mariam" w:hAnsi="GHEA Mariam" w:cs="Sylfaen"/>
          <w:lang w:val="hy-AM"/>
        </w:rPr>
        <w:t>ե՛ս քրեական գործ</w:t>
      </w:r>
      <w:r w:rsidRPr="00FB4819">
        <w:rPr>
          <w:rFonts w:ascii="GHEA Mariam" w:hAnsi="GHEA Mariam"/>
          <w:lang w:val="es-CL"/>
        </w:rPr>
        <w:t xml:space="preserve">, </w:t>
      </w:r>
      <w:r w:rsidRPr="00FB4819">
        <w:rPr>
          <w:rFonts w:ascii="GHEA Mariam" w:hAnsi="GHEA Mariam" w:cs="Sylfaen"/>
          <w:lang w:val="es-CL"/>
        </w:rPr>
        <w:t xml:space="preserve">հատոր </w:t>
      </w:r>
      <w:r w:rsidRPr="00FB4819">
        <w:rPr>
          <w:rFonts w:ascii="GHEA Mariam" w:hAnsi="GHEA Mariam"/>
          <w:lang w:val="hy-AM"/>
        </w:rPr>
        <w:t>5-րդ</w:t>
      </w:r>
      <w:r w:rsidRPr="00FB4819">
        <w:rPr>
          <w:rFonts w:ascii="GHEA Mariam" w:hAnsi="GHEA Mariam"/>
          <w:lang w:val="es-CL"/>
        </w:rPr>
        <w:t>,</w:t>
      </w:r>
      <w:r w:rsidRPr="00FB4819">
        <w:rPr>
          <w:rFonts w:ascii="GHEA Mariam" w:hAnsi="GHEA Mariam"/>
          <w:lang w:val="hy-AM"/>
        </w:rPr>
        <w:t xml:space="preserve"> </w:t>
      </w:r>
      <w:r w:rsidRPr="00FB4819">
        <w:rPr>
          <w:rFonts w:ascii="GHEA Mariam" w:hAnsi="GHEA Mariam"/>
          <w:lang w:val="es-CL"/>
        </w:rPr>
        <w:t>դատական նիստի արձանագրություն</w:t>
      </w:r>
      <w:r w:rsidRPr="00FB4819">
        <w:rPr>
          <w:rFonts w:ascii="GHEA Mariam" w:hAnsi="GHEA Mariam"/>
          <w:lang w:val="hy-AM"/>
        </w:rPr>
        <w:t>,</w:t>
      </w:r>
      <w:r w:rsidRPr="00FB4819">
        <w:rPr>
          <w:rFonts w:ascii="GHEA Mariam" w:hAnsi="GHEA Mariam"/>
          <w:lang w:val="es-CL"/>
        </w:rPr>
        <w:t xml:space="preserve"> </w:t>
      </w:r>
      <w:r w:rsidRPr="00FB4819">
        <w:rPr>
          <w:rFonts w:ascii="GHEA Mariam" w:hAnsi="GHEA Mariam" w:cs="Sylfaen"/>
          <w:lang w:val="es-CL"/>
        </w:rPr>
        <w:t xml:space="preserve">թերթեր </w:t>
      </w:r>
      <w:r w:rsidRPr="00FB4819">
        <w:rPr>
          <w:rFonts w:ascii="GHEA Mariam" w:hAnsi="GHEA Mariam"/>
          <w:lang w:val="hy-AM"/>
        </w:rPr>
        <w:t>190-191։</w:t>
      </w:r>
    </w:p>
  </w:footnote>
  <w:footnote w:id="5">
    <w:p w14:paraId="774CF19F" w14:textId="43B1D096" w:rsidR="00FD7263" w:rsidRPr="000F3EE4" w:rsidRDefault="00FD7263" w:rsidP="00EB43A7">
      <w:pPr>
        <w:pStyle w:val="FootnoteText"/>
        <w:ind w:hanging="2"/>
        <w:jc w:val="both"/>
        <w:rPr>
          <w:rFonts w:ascii="GHEA Mariam" w:hAnsi="GHEA Mariam"/>
          <w:lang w:val="hy-AM"/>
        </w:rPr>
      </w:pPr>
      <w:r w:rsidRPr="000F3EE4">
        <w:rPr>
          <w:rStyle w:val="FootnoteReference"/>
          <w:rFonts w:ascii="GHEA Mariam" w:hAnsi="GHEA Mariam"/>
        </w:rPr>
        <w:footnoteRef/>
      </w:r>
      <w:r w:rsidRPr="000F3EE4">
        <w:rPr>
          <w:rFonts w:ascii="GHEA Mariam" w:hAnsi="GHEA Mariam"/>
          <w:lang w:val="hy-AM"/>
        </w:rPr>
        <w:t xml:space="preserve"> Տե՛ս քրեական գործ, հատոր 5-րդ, թերթեր 192-215:</w:t>
      </w:r>
    </w:p>
  </w:footnote>
  <w:footnote w:id="6">
    <w:p w14:paraId="2A464A42" w14:textId="478EDC43" w:rsidR="00FD7263" w:rsidRPr="00EB43A7" w:rsidRDefault="00FD7263" w:rsidP="00C565EB">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w:t>
      </w:r>
      <w:r>
        <w:rPr>
          <w:rFonts w:ascii="GHEA Mariam" w:hAnsi="GHEA Mariam"/>
          <w:lang w:val="hy-AM"/>
        </w:rPr>
        <w:t>7</w:t>
      </w:r>
      <w:r w:rsidRPr="00EB43A7">
        <w:rPr>
          <w:rFonts w:ascii="GHEA Mariam" w:hAnsi="GHEA Mariam"/>
          <w:lang w:val="hy-AM"/>
        </w:rPr>
        <w:t xml:space="preserve">-րդ, թերթեր </w:t>
      </w:r>
      <w:r>
        <w:rPr>
          <w:rFonts w:ascii="GHEA Mariam" w:hAnsi="GHEA Mariam"/>
          <w:lang w:val="hy-AM"/>
        </w:rPr>
        <w:t>63-77</w:t>
      </w:r>
      <w:r w:rsidRPr="00EB43A7">
        <w:rPr>
          <w:rFonts w:ascii="GHEA Mariam" w:hAnsi="GHEA Mariam"/>
          <w:lang w:val="hy-AM"/>
        </w:rPr>
        <w:t>:</w:t>
      </w:r>
    </w:p>
  </w:footnote>
  <w:footnote w:id="7">
    <w:p w14:paraId="4858E563" w14:textId="77777777" w:rsidR="00FD7263" w:rsidRPr="00EB43A7" w:rsidRDefault="00FD7263" w:rsidP="00EC0DCF">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w:t>
      </w:r>
      <w:r w:rsidRPr="00EB43A7">
        <w:rPr>
          <w:rFonts w:ascii="GHEA Mariam" w:hAnsi="GHEA Mariam"/>
          <w:i/>
          <w:iCs/>
          <w:lang w:val="hy-AM"/>
        </w:rPr>
        <w:t>mutatis mutandis</w:t>
      </w:r>
      <w:r w:rsidRPr="00EB43A7">
        <w:rPr>
          <w:rFonts w:ascii="GHEA Mariam" w:hAnsi="GHEA Mariam"/>
          <w:lang w:val="hy-AM"/>
        </w:rPr>
        <w:t xml:space="preserve">, Վճռաբեկ դատարանի՝ </w:t>
      </w:r>
      <w:r w:rsidRPr="00EB43A7">
        <w:rPr>
          <w:rFonts w:ascii="GHEA Mariam" w:hAnsi="GHEA Mariam"/>
          <w:i/>
          <w:iCs/>
          <w:lang w:val="hy-AM"/>
        </w:rPr>
        <w:t>Մակար Հովհաննիսյանի և Աշոտ Մարտիրոսյանի</w:t>
      </w:r>
      <w:r w:rsidRPr="00EB43A7">
        <w:rPr>
          <w:rFonts w:ascii="GHEA Mariam" w:hAnsi="GHEA Mariam"/>
          <w:lang w:val="hy-AM"/>
        </w:rPr>
        <w:t xml:space="preserve"> գործով 2010 թվականի փետրվարի 12-ի թիվ ԵՔՐԴ/0632/01/08 ու </w:t>
      </w:r>
      <w:r w:rsidRPr="00EB43A7">
        <w:rPr>
          <w:rFonts w:ascii="GHEA Mariam" w:hAnsi="GHEA Mariam"/>
          <w:i/>
          <w:iCs/>
          <w:lang w:val="hy-AM"/>
        </w:rPr>
        <w:t>Հմայակ Դավթյանի</w:t>
      </w:r>
      <w:r w:rsidRPr="00EB43A7">
        <w:rPr>
          <w:rFonts w:ascii="GHEA Mariam" w:hAnsi="GHEA Mariam"/>
          <w:lang w:val="hy-AM"/>
        </w:rPr>
        <w:t xml:space="preserve"> գործով 2013 թվականի մայիսի 8-ի թիվ ՇԴ/0126/01/12 որոշումները:</w:t>
      </w:r>
    </w:p>
  </w:footnote>
  <w:footnote w:id="8">
    <w:p w14:paraId="6361097F" w14:textId="751C04CF" w:rsidR="00FD7263" w:rsidRPr="003D683B" w:rsidRDefault="00FD7263" w:rsidP="003D683B">
      <w:pPr>
        <w:pStyle w:val="FootnoteText"/>
        <w:ind w:hanging="2"/>
        <w:jc w:val="both"/>
        <w:rPr>
          <w:rFonts w:ascii="GHEA Mariam" w:hAnsi="GHEA Mariam"/>
          <w:lang w:val="hy-AM"/>
        </w:rPr>
      </w:pPr>
      <w:r w:rsidRPr="003D683B">
        <w:rPr>
          <w:rStyle w:val="FootnoteReference"/>
          <w:rFonts w:ascii="GHEA Mariam" w:hAnsi="GHEA Mariam"/>
        </w:rPr>
        <w:footnoteRef/>
      </w:r>
      <w:r w:rsidRPr="003D683B">
        <w:rPr>
          <w:rFonts w:ascii="GHEA Mariam" w:hAnsi="GHEA Mariam"/>
          <w:lang w:val="hy-AM"/>
        </w:rPr>
        <w:t xml:space="preserve"> Տե՛ս, </w:t>
      </w:r>
      <w:r w:rsidRPr="003D683B">
        <w:rPr>
          <w:rFonts w:ascii="GHEA Mariam" w:hAnsi="GHEA Mariam"/>
          <w:i/>
          <w:iCs/>
          <w:lang w:val="hy-AM"/>
        </w:rPr>
        <w:t>mutatis mutandis</w:t>
      </w:r>
      <w:r w:rsidRPr="003D683B">
        <w:rPr>
          <w:rFonts w:ascii="GHEA Mariam" w:hAnsi="GHEA Mariam"/>
          <w:lang w:val="hy-AM"/>
        </w:rPr>
        <w:t xml:space="preserve">, Վճռաբեկ դատարանի՝ </w:t>
      </w:r>
      <w:r w:rsidRPr="003D683B">
        <w:rPr>
          <w:rFonts w:ascii="GHEA Mariam" w:hAnsi="GHEA Mariam"/>
          <w:i/>
          <w:iCs/>
          <w:lang w:val="hy-AM"/>
        </w:rPr>
        <w:t>Հայկ Պետրոսյանի</w:t>
      </w:r>
      <w:r w:rsidRPr="003D683B">
        <w:rPr>
          <w:rFonts w:ascii="GHEA Mariam" w:hAnsi="GHEA Mariam"/>
          <w:lang w:val="hy-AM"/>
        </w:rPr>
        <w:t xml:space="preserve"> գործով 2025 թվականի հունվարի 10-ի թիվ ԵԴ/0205/01/20 որոշումը։</w:t>
      </w:r>
    </w:p>
  </w:footnote>
  <w:footnote w:id="9">
    <w:p w14:paraId="4AA4B813" w14:textId="2B58D0F7" w:rsidR="00FD7263" w:rsidRPr="00B37365" w:rsidRDefault="00FD7263" w:rsidP="003D683B">
      <w:pPr>
        <w:pStyle w:val="FootnoteText"/>
        <w:ind w:hanging="2"/>
        <w:jc w:val="both"/>
        <w:rPr>
          <w:lang w:val="hy-AM"/>
        </w:rPr>
      </w:pPr>
      <w:r w:rsidRPr="003D683B">
        <w:rPr>
          <w:rStyle w:val="FootnoteReference"/>
          <w:rFonts w:ascii="GHEA Mariam" w:hAnsi="GHEA Mariam"/>
        </w:rPr>
        <w:footnoteRef/>
      </w:r>
      <w:r w:rsidRPr="003D683B">
        <w:rPr>
          <w:rFonts w:ascii="GHEA Mariam" w:hAnsi="GHEA Mariam"/>
          <w:lang w:val="hy-AM"/>
        </w:rPr>
        <w:t xml:space="preserve"> Տե՛ս սույն որոշման 7-րդ կետը։</w:t>
      </w:r>
    </w:p>
  </w:footnote>
  <w:footnote w:id="10">
    <w:p w14:paraId="705BC920" w14:textId="61247C2B" w:rsidR="00FD7263" w:rsidRPr="003D683B" w:rsidRDefault="00FD7263" w:rsidP="003D683B">
      <w:pPr>
        <w:pStyle w:val="FootnoteText"/>
        <w:ind w:hanging="2"/>
        <w:jc w:val="both"/>
        <w:rPr>
          <w:rFonts w:ascii="GHEA Mariam" w:hAnsi="GHEA Mariam"/>
          <w:lang w:val="hy-AM"/>
        </w:rPr>
      </w:pPr>
      <w:r w:rsidRPr="003D683B">
        <w:rPr>
          <w:rStyle w:val="FootnoteReference"/>
          <w:rFonts w:ascii="GHEA Mariam" w:hAnsi="GHEA Mariam"/>
        </w:rPr>
        <w:footnoteRef/>
      </w:r>
      <w:r w:rsidRPr="003D683B">
        <w:rPr>
          <w:rFonts w:ascii="GHEA Mariam" w:hAnsi="GHEA Mariam"/>
          <w:lang w:val="hy-AM"/>
        </w:rPr>
        <w:t xml:space="preserve"> Տե՛ս սույն որոշման 9-րդ կետը։</w:t>
      </w:r>
    </w:p>
  </w:footnote>
  <w:footnote w:id="11">
    <w:p w14:paraId="0BAD01EB" w14:textId="7D4C0E75" w:rsidR="00FD7263" w:rsidRPr="003D683B" w:rsidRDefault="00FD7263" w:rsidP="003D683B">
      <w:pPr>
        <w:pStyle w:val="FootnoteText"/>
        <w:ind w:hanging="2"/>
        <w:jc w:val="both"/>
        <w:rPr>
          <w:rFonts w:ascii="GHEA Mariam" w:hAnsi="GHEA Mariam"/>
          <w:lang w:val="hy-AM"/>
        </w:rPr>
      </w:pPr>
      <w:r w:rsidRPr="003D683B">
        <w:rPr>
          <w:rStyle w:val="FootnoteReference"/>
          <w:rFonts w:ascii="GHEA Mariam" w:hAnsi="GHEA Mariam"/>
        </w:rPr>
        <w:footnoteRef/>
      </w:r>
      <w:r w:rsidRPr="003D683B">
        <w:rPr>
          <w:rFonts w:ascii="GHEA Mariam" w:hAnsi="GHEA Mariam"/>
          <w:lang w:val="hy-AM"/>
        </w:rPr>
        <w:t xml:space="preserve"> Տե՛ս սույն որոշման 10-րդ կետը։</w:t>
      </w:r>
    </w:p>
  </w:footnote>
  <w:footnote w:id="12">
    <w:p w14:paraId="1035D91A" w14:textId="0AAFB5C3" w:rsidR="00C122DF" w:rsidRPr="00C122DF" w:rsidRDefault="00C122DF" w:rsidP="00C122DF">
      <w:pPr>
        <w:pStyle w:val="FootnoteText"/>
        <w:ind w:hanging="2"/>
        <w:jc w:val="both"/>
        <w:rPr>
          <w:rFonts w:ascii="GHEA Mariam" w:hAnsi="GHEA Mariam"/>
          <w:lang w:val="hy-AM"/>
        </w:rPr>
      </w:pPr>
      <w:r w:rsidRPr="00C122DF">
        <w:rPr>
          <w:rStyle w:val="FootnoteReference"/>
          <w:rFonts w:ascii="GHEA Mariam" w:hAnsi="GHEA Mariam"/>
        </w:rPr>
        <w:footnoteRef/>
      </w:r>
      <w:r w:rsidRPr="00C122DF">
        <w:rPr>
          <w:rFonts w:ascii="GHEA Mariam" w:hAnsi="GHEA Mariam"/>
          <w:lang w:val="hy-AM"/>
        </w:rPr>
        <w:t xml:space="preserve"> Տե՛ս սույն որոշման 8-րդ կետը։</w:t>
      </w:r>
    </w:p>
  </w:footnote>
  <w:footnote w:id="13">
    <w:p w14:paraId="0A0E4CB7" w14:textId="2B22AE5F" w:rsidR="00C122DF" w:rsidRPr="00C122DF" w:rsidRDefault="00C122DF" w:rsidP="00C122DF">
      <w:pPr>
        <w:pStyle w:val="FootnoteText"/>
        <w:ind w:hanging="2"/>
        <w:jc w:val="both"/>
        <w:rPr>
          <w:rFonts w:ascii="Sylfaen" w:hAnsi="Sylfaen"/>
          <w:lang w:val="hy-AM"/>
        </w:rPr>
      </w:pPr>
      <w:r w:rsidRPr="00C122DF">
        <w:rPr>
          <w:rStyle w:val="FootnoteReference"/>
          <w:rFonts w:ascii="GHEA Mariam" w:hAnsi="GHEA Mariam"/>
        </w:rPr>
        <w:footnoteRef/>
      </w:r>
      <w:r w:rsidRPr="00C122DF">
        <w:rPr>
          <w:rFonts w:ascii="GHEA Mariam" w:hAnsi="GHEA Mariam"/>
          <w:lang w:val="hy-AM"/>
        </w:rPr>
        <w:t xml:space="preserve"> Տե՛ս նույն տեղում։</w:t>
      </w:r>
    </w:p>
  </w:footnote>
  <w:footnote w:id="14">
    <w:p w14:paraId="3B79BF01" w14:textId="6CA8EB8D" w:rsidR="00C122DF" w:rsidRPr="00C122DF" w:rsidRDefault="00C122DF" w:rsidP="00C122DF">
      <w:pPr>
        <w:pStyle w:val="FootnoteText"/>
        <w:ind w:hanging="2"/>
        <w:jc w:val="both"/>
        <w:rPr>
          <w:rFonts w:ascii="GHEA Mariam" w:hAnsi="GHEA Mariam"/>
          <w:lang w:val="hy-AM"/>
        </w:rPr>
      </w:pPr>
      <w:r w:rsidRPr="00C122DF">
        <w:rPr>
          <w:rStyle w:val="FootnoteReference"/>
          <w:rFonts w:ascii="GHEA Mariam" w:hAnsi="GHEA Mariam"/>
        </w:rPr>
        <w:footnoteRef/>
      </w:r>
      <w:r w:rsidRPr="00C122DF">
        <w:rPr>
          <w:rFonts w:ascii="GHEA Mariam" w:hAnsi="GHEA Mariam"/>
          <w:lang w:val="hy-AM"/>
        </w:rPr>
        <w:t xml:space="preserve"> Տե՛ս սույն որոշման 8</w:t>
      </w:r>
      <w:r w:rsidRPr="00C122DF">
        <w:rPr>
          <w:rFonts w:ascii="Cambria Math" w:hAnsi="Cambria Math" w:cs="Cambria Math"/>
          <w:lang w:val="hy-AM"/>
        </w:rPr>
        <w:t>․</w:t>
      </w:r>
      <w:r w:rsidRPr="00C122DF">
        <w:rPr>
          <w:rFonts w:ascii="GHEA Mariam" w:hAnsi="GHEA Mariam"/>
          <w:lang w:val="hy-AM"/>
        </w:rPr>
        <w:t>1-րդ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FD7263" w:rsidRDefault="00FD7263">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FD7263" w:rsidRDefault="00FD7263"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FD7263" w:rsidRPr="00401431" w:rsidRDefault="00FD7263"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3A58"/>
    <w:multiLevelType w:val="multilevel"/>
    <w:tmpl w:val="F214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B0C81"/>
    <w:multiLevelType w:val="multilevel"/>
    <w:tmpl w:val="DCDC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1AE9"/>
    <w:multiLevelType w:val="multilevel"/>
    <w:tmpl w:val="3CD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95071DC"/>
    <w:multiLevelType w:val="multilevel"/>
    <w:tmpl w:val="BDE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2"/>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ED4"/>
    <w:rsid w:val="00002134"/>
    <w:rsid w:val="00002C25"/>
    <w:rsid w:val="0000303E"/>
    <w:rsid w:val="00004747"/>
    <w:rsid w:val="00004963"/>
    <w:rsid w:val="000058B4"/>
    <w:rsid w:val="000059E4"/>
    <w:rsid w:val="00005C68"/>
    <w:rsid w:val="0000730B"/>
    <w:rsid w:val="000076DB"/>
    <w:rsid w:val="00007BC1"/>
    <w:rsid w:val="00007C4E"/>
    <w:rsid w:val="000101F1"/>
    <w:rsid w:val="00010395"/>
    <w:rsid w:val="000107C9"/>
    <w:rsid w:val="000120F4"/>
    <w:rsid w:val="000120F8"/>
    <w:rsid w:val="000124F9"/>
    <w:rsid w:val="000127C4"/>
    <w:rsid w:val="00012FDB"/>
    <w:rsid w:val="000133C2"/>
    <w:rsid w:val="000140B0"/>
    <w:rsid w:val="0001438F"/>
    <w:rsid w:val="00014C5D"/>
    <w:rsid w:val="00014D07"/>
    <w:rsid w:val="0001547D"/>
    <w:rsid w:val="00015A40"/>
    <w:rsid w:val="00016978"/>
    <w:rsid w:val="00016E92"/>
    <w:rsid w:val="00017224"/>
    <w:rsid w:val="00017797"/>
    <w:rsid w:val="00017C20"/>
    <w:rsid w:val="00020130"/>
    <w:rsid w:val="00020BF4"/>
    <w:rsid w:val="00021AD6"/>
    <w:rsid w:val="00022169"/>
    <w:rsid w:val="000221C6"/>
    <w:rsid w:val="000233AA"/>
    <w:rsid w:val="00023739"/>
    <w:rsid w:val="000239A9"/>
    <w:rsid w:val="000240A6"/>
    <w:rsid w:val="00024195"/>
    <w:rsid w:val="00024655"/>
    <w:rsid w:val="00024BE7"/>
    <w:rsid w:val="00025629"/>
    <w:rsid w:val="00025837"/>
    <w:rsid w:val="00025D8D"/>
    <w:rsid w:val="00026428"/>
    <w:rsid w:val="00026835"/>
    <w:rsid w:val="000268F3"/>
    <w:rsid w:val="000269D5"/>
    <w:rsid w:val="00027092"/>
    <w:rsid w:val="000277DD"/>
    <w:rsid w:val="00027E61"/>
    <w:rsid w:val="000309C4"/>
    <w:rsid w:val="00030FA3"/>
    <w:rsid w:val="00031545"/>
    <w:rsid w:val="00031D7F"/>
    <w:rsid w:val="00032EDD"/>
    <w:rsid w:val="0003377C"/>
    <w:rsid w:val="0003380E"/>
    <w:rsid w:val="00033CEA"/>
    <w:rsid w:val="00034141"/>
    <w:rsid w:val="00034571"/>
    <w:rsid w:val="00034FA5"/>
    <w:rsid w:val="000353C0"/>
    <w:rsid w:val="00035590"/>
    <w:rsid w:val="00035936"/>
    <w:rsid w:val="00035C98"/>
    <w:rsid w:val="00035DB0"/>
    <w:rsid w:val="00036F79"/>
    <w:rsid w:val="0003786C"/>
    <w:rsid w:val="000378F8"/>
    <w:rsid w:val="00037D7C"/>
    <w:rsid w:val="000401F0"/>
    <w:rsid w:val="00040267"/>
    <w:rsid w:val="000402B5"/>
    <w:rsid w:val="00040FD9"/>
    <w:rsid w:val="000418F2"/>
    <w:rsid w:val="00042027"/>
    <w:rsid w:val="0004202F"/>
    <w:rsid w:val="00042638"/>
    <w:rsid w:val="00043430"/>
    <w:rsid w:val="000441C6"/>
    <w:rsid w:val="000442AF"/>
    <w:rsid w:val="000442D5"/>
    <w:rsid w:val="0004453F"/>
    <w:rsid w:val="00044B21"/>
    <w:rsid w:val="0004520A"/>
    <w:rsid w:val="00045226"/>
    <w:rsid w:val="00045495"/>
    <w:rsid w:val="000460C4"/>
    <w:rsid w:val="00046404"/>
    <w:rsid w:val="00047934"/>
    <w:rsid w:val="00047C1A"/>
    <w:rsid w:val="00047C7D"/>
    <w:rsid w:val="0005039D"/>
    <w:rsid w:val="000508B8"/>
    <w:rsid w:val="00050C05"/>
    <w:rsid w:val="000510AB"/>
    <w:rsid w:val="00051202"/>
    <w:rsid w:val="00051318"/>
    <w:rsid w:val="00051CD7"/>
    <w:rsid w:val="00051E06"/>
    <w:rsid w:val="00051E78"/>
    <w:rsid w:val="00052489"/>
    <w:rsid w:val="00052874"/>
    <w:rsid w:val="00052A12"/>
    <w:rsid w:val="00052A3C"/>
    <w:rsid w:val="00053531"/>
    <w:rsid w:val="0005353C"/>
    <w:rsid w:val="00053769"/>
    <w:rsid w:val="000539B8"/>
    <w:rsid w:val="0005440C"/>
    <w:rsid w:val="0005469C"/>
    <w:rsid w:val="00055EA6"/>
    <w:rsid w:val="0005632A"/>
    <w:rsid w:val="000564E0"/>
    <w:rsid w:val="0006033B"/>
    <w:rsid w:val="00060EB5"/>
    <w:rsid w:val="000612BC"/>
    <w:rsid w:val="0006205A"/>
    <w:rsid w:val="000624BC"/>
    <w:rsid w:val="00062B0C"/>
    <w:rsid w:val="00062C90"/>
    <w:rsid w:val="00062FE2"/>
    <w:rsid w:val="00063307"/>
    <w:rsid w:val="00063EEF"/>
    <w:rsid w:val="0006405E"/>
    <w:rsid w:val="00064774"/>
    <w:rsid w:val="00065A5C"/>
    <w:rsid w:val="00066500"/>
    <w:rsid w:val="00066DBD"/>
    <w:rsid w:val="00067719"/>
    <w:rsid w:val="00067CF9"/>
    <w:rsid w:val="00067F8E"/>
    <w:rsid w:val="00070A2F"/>
    <w:rsid w:val="00070E9D"/>
    <w:rsid w:val="000710D8"/>
    <w:rsid w:val="00071249"/>
    <w:rsid w:val="0007181E"/>
    <w:rsid w:val="00071BB9"/>
    <w:rsid w:val="0007270F"/>
    <w:rsid w:val="00073052"/>
    <w:rsid w:val="0007390A"/>
    <w:rsid w:val="00073ACA"/>
    <w:rsid w:val="00073B51"/>
    <w:rsid w:val="00073D8E"/>
    <w:rsid w:val="00074AB2"/>
    <w:rsid w:val="00074ADD"/>
    <w:rsid w:val="000754D7"/>
    <w:rsid w:val="000754D9"/>
    <w:rsid w:val="0007558C"/>
    <w:rsid w:val="000756F4"/>
    <w:rsid w:val="000762A2"/>
    <w:rsid w:val="00076337"/>
    <w:rsid w:val="00076D07"/>
    <w:rsid w:val="00077364"/>
    <w:rsid w:val="00077760"/>
    <w:rsid w:val="00077A3B"/>
    <w:rsid w:val="000807ED"/>
    <w:rsid w:val="00081013"/>
    <w:rsid w:val="00081156"/>
    <w:rsid w:val="00081A35"/>
    <w:rsid w:val="00081C1C"/>
    <w:rsid w:val="00081FC1"/>
    <w:rsid w:val="00083241"/>
    <w:rsid w:val="000837F0"/>
    <w:rsid w:val="00084A46"/>
    <w:rsid w:val="00084DDB"/>
    <w:rsid w:val="00084F2C"/>
    <w:rsid w:val="000859EF"/>
    <w:rsid w:val="00085FF2"/>
    <w:rsid w:val="000865CE"/>
    <w:rsid w:val="00086783"/>
    <w:rsid w:val="00087001"/>
    <w:rsid w:val="0008702E"/>
    <w:rsid w:val="0008705F"/>
    <w:rsid w:val="00087A04"/>
    <w:rsid w:val="00090F32"/>
    <w:rsid w:val="00091214"/>
    <w:rsid w:val="000930E0"/>
    <w:rsid w:val="00093DA4"/>
    <w:rsid w:val="00094127"/>
    <w:rsid w:val="0009438C"/>
    <w:rsid w:val="00094993"/>
    <w:rsid w:val="000951F9"/>
    <w:rsid w:val="00095777"/>
    <w:rsid w:val="000964A8"/>
    <w:rsid w:val="0009668E"/>
    <w:rsid w:val="0009716D"/>
    <w:rsid w:val="000973DF"/>
    <w:rsid w:val="000974E1"/>
    <w:rsid w:val="000A0643"/>
    <w:rsid w:val="000A0750"/>
    <w:rsid w:val="000A076F"/>
    <w:rsid w:val="000A096E"/>
    <w:rsid w:val="000A0A92"/>
    <w:rsid w:val="000A10FD"/>
    <w:rsid w:val="000A135D"/>
    <w:rsid w:val="000A26A3"/>
    <w:rsid w:val="000A3BE2"/>
    <w:rsid w:val="000A3EF1"/>
    <w:rsid w:val="000A3F7F"/>
    <w:rsid w:val="000A4B0F"/>
    <w:rsid w:val="000A5820"/>
    <w:rsid w:val="000A5A0E"/>
    <w:rsid w:val="000A6415"/>
    <w:rsid w:val="000A69F3"/>
    <w:rsid w:val="000A6F78"/>
    <w:rsid w:val="000A73EC"/>
    <w:rsid w:val="000A7D40"/>
    <w:rsid w:val="000A7E38"/>
    <w:rsid w:val="000B0430"/>
    <w:rsid w:val="000B044D"/>
    <w:rsid w:val="000B09E4"/>
    <w:rsid w:val="000B0B90"/>
    <w:rsid w:val="000B1677"/>
    <w:rsid w:val="000B185B"/>
    <w:rsid w:val="000B1DF1"/>
    <w:rsid w:val="000B2F9D"/>
    <w:rsid w:val="000B30F8"/>
    <w:rsid w:val="000B3195"/>
    <w:rsid w:val="000B355C"/>
    <w:rsid w:val="000B3745"/>
    <w:rsid w:val="000B4763"/>
    <w:rsid w:val="000B48AC"/>
    <w:rsid w:val="000B4BBE"/>
    <w:rsid w:val="000B5278"/>
    <w:rsid w:val="000B55AC"/>
    <w:rsid w:val="000B5606"/>
    <w:rsid w:val="000B5DAC"/>
    <w:rsid w:val="000B60E6"/>
    <w:rsid w:val="000B6190"/>
    <w:rsid w:val="000B61E2"/>
    <w:rsid w:val="000B670D"/>
    <w:rsid w:val="000B68F4"/>
    <w:rsid w:val="000B6CCE"/>
    <w:rsid w:val="000B7ADE"/>
    <w:rsid w:val="000C022C"/>
    <w:rsid w:val="000C0397"/>
    <w:rsid w:val="000C04E0"/>
    <w:rsid w:val="000C04F0"/>
    <w:rsid w:val="000C05D0"/>
    <w:rsid w:val="000C062F"/>
    <w:rsid w:val="000C1A30"/>
    <w:rsid w:val="000C1C98"/>
    <w:rsid w:val="000C21BB"/>
    <w:rsid w:val="000C227A"/>
    <w:rsid w:val="000C2D65"/>
    <w:rsid w:val="000C3437"/>
    <w:rsid w:val="000C3A82"/>
    <w:rsid w:val="000C3C46"/>
    <w:rsid w:val="000C3DFA"/>
    <w:rsid w:val="000C3FB5"/>
    <w:rsid w:val="000C45B2"/>
    <w:rsid w:val="000C4A0F"/>
    <w:rsid w:val="000C52DE"/>
    <w:rsid w:val="000C59B7"/>
    <w:rsid w:val="000C5D4E"/>
    <w:rsid w:val="000C5DA3"/>
    <w:rsid w:val="000C5E1B"/>
    <w:rsid w:val="000C73FA"/>
    <w:rsid w:val="000C75F5"/>
    <w:rsid w:val="000C7C18"/>
    <w:rsid w:val="000D108A"/>
    <w:rsid w:val="000D205A"/>
    <w:rsid w:val="000D30B5"/>
    <w:rsid w:val="000D352E"/>
    <w:rsid w:val="000D3928"/>
    <w:rsid w:val="000D39AD"/>
    <w:rsid w:val="000D4046"/>
    <w:rsid w:val="000D4B58"/>
    <w:rsid w:val="000D4CAD"/>
    <w:rsid w:val="000D4E82"/>
    <w:rsid w:val="000D52E0"/>
    <w:rsid w:val="000D5A1A"/>
    <w:rsid w:val="000D5F19"/>
    <w:rsid w:val="000D6B69"/>
    <w:rsid w:val="000D6D0D"/>
    <w:rsid w:val="000D7474"/>
    <w:rsid w:val="000D74CD"/>
    <w:rsid w:val="000D79F2"/>
    <w:rsid w:val="000D7AC1"/>
    <w:rsid w:val="000E1B06"/>
    <w:rsid w:val="000E2213"/>
    <w:rsid w:val="000E27E2"/>
    <w:rsid w:val="000E2ADD"/>
    <w:rsid w:val="000E2B0B"/>
    <w:rsid w:val="000E2E84"/>
    <w:rsid w:val="000E307A"/>
    <w:rsid w:val="000E3435"/>
    <w:rsid w:val="000E369E"/>
    <w:rsid w:val="000E4450"/>
    <w:rsid w:val="000E49F7"/>
    <w:rsid w:val="000E4AF0"/>
    <w:rsid w:val="000E4B2A"/>
    <w:rsid w:val="000E51C9"/>
    <w:rsid w:val="000E56F4"/>
    <w:rsid w:val="000E597F"/>
    <w:rsid w:val="000E5A1E"/>
    <w:rsid w:val="000E5A51"/>
    <w:rsid w:val="000E5B4E"/>
    <w:rsid w:val="000E6B3C"/>
    <w:rsid w:val="000E6C6A"/>
    <w:rsid w:val="000E76B3"/>
    <w:rsid w:val="000E7BCD"/>
    <w:rsid w:val="000F014D"/>
    <w:rsid w:val="000F0D25"/>
    <w:rsid w:val="000F14C5"/>
    <w:rsid w:val="000F19E9"/>
    <w:rsid w:val="000F1C0B"/>
    <w:rsid w:val="000F1C24"/>
    <w:rsid w:val="000F1D89"/>
    <w:rsid w:val="000F21F2"/>
    <w:rsid w:val="000F2C85"/>
    <w:rsid w:val="000F3239"/>
    <w:rsid w:val="000F370B"/>
    <w:rsid w:val="000F3939"/>
    <w:rsid w:val="000F3AAE"/>
    <w:rsid w:val="000F3EE4"/>
    <w:rsid w:val="000F4212"/>
    <w:rsid w:val="000F5165"/>
    <w:rsid w:val="000F5C46"/>
    <w:rsid w:val="000F5D27"/>
    <w:rsid w:val="000F67A6"/>
    <w:rsid w:val="000F681E"/>
    <w:rsid w:val="000F7250"/>
    <w:rsid w:val="000F7F09"/>
    <w:rsid w:val="001003A9"/>
    <w:rsid w:val="00100C2F"/>
    <w:rsid w:val="00101052"/>
    <w:rsid w:val="001012B8"/>
    <w:rsid w:val="00101460"/>
    <w:rsid w:val="00101DD0"/>
    <w:rsid w:val="0010206D"/>
    <w:rsid w:val="00102BC5"/>
    <w:rsid w:val="00102C81"/>
    <w:rsid w:val="00103143"/>
    <w:rsid w:val="00103829"/>
    <w:rsid w:val="00103B30"/>
    <w:rsid w:val="00103E09"/>
    <w:rsid w:val="00104392"/>
    <w:rsid w:val="00104778"/>
    <w:rsid w:val="001049F4"/>
    <w:rsid w:val="00104AD8"/>
    <w:rsid w:val="00104EAF"/>
    <w:rsid w:val="00105B7C"/>
    <w:rsid w:val="00106451"/>
    <w:rsid w:val="00106A95"/>
    <w:rsid w:val="00106D36"/>
    <w:rsid w:val="00107C0E"/>
    <w:rsid w:val="00107D9C"/>
    <w:rsid w:val="00107E17"/>
    <w:rsid w:val="00107ED2"/>
    <w:rsid w:val="001108E5"/>
    <w:rsid w:val="00110DED"/>
    <w:rsid w:val="00111012"/>
    <w:rsid w:val="00111054"/>
    <w:rsid w:val="001112C3"/>
    <w:rsid w:val="00112AA7"/>
    <w:rsid w:val="00112DB7"/>
    <w:rsid w:val="00112DBD"/>
    <w:rsid w:val="001132D3"/>
    <w:rsid w:val="00113773"/>
    <w:rsid w:val="00113E9F"/>
    <w:rsid w:val="00114B4C"/>
    <w:rsid w:val="00114D21"/>
    <w:rsid w:val="00114ECA"/>
    <w:rsid w:val="00114F1F"/>
    <w:rsid w:val="001153CC"/>
    <w:rsid w:val="00115CD0"/>
    <w:rsid w:val="0011661D"/>
    <w:rsid w:val="001166D2"/>
    <w:rsid w:val="00116A98"/>
    <w:rsid w:val="0011769E"/>
    <w:rsid w:val="00117C4C"/>
    <w:rsid w:val="001201FF"/>
    <w:rsid w:val="00120573"/>
    <w:rsid w:val="00120879"/>
    <w:rsid w:val="00120D4C"/>
    <w:rsid w:val="001214AD"/>
    <w:rsid w:val="0012160E"/>
    <w:rsid w:val="00121939"/>
    <w:rsid w:val="00122237"/>
    <w:rsid w:val="001225DF"/>
    <w:rsid w:val="00122CF8"/>
    <w:rsid w:val="001230DB"/>
    <w:rsid w:val="0012318E"/>
    <w:rsid w:val="00123444"/>
    <w:rsid w:val="001234CE"/>
    <w:rsid w:val="00123EFC"/>
    <w:rsid w:val="001240C6"/>
    <w:rsid w:val="00124E7F"/>
    <w:rsid w:val="00125650"/>
    <w:rsid w:val="00125C11"/>
    <w:rsid w:val="00125D66"/>
    <w:rsid w:val="00125EBC"/>
    <w:rsid w:val="00125F20"/>
    <w:rsid w:val="0012635E"/>
    <w:rsid w:val="001266A2"/>
    <w:rsid w:val="00126B56"/>
    <w:rsid w:val="00127436"/>
    <w:rsid w:val="0012744F"/>
    <w:rsid w:val="001277A8"/>
    <w:rsid w:val="00130134"/>
    <w:rsid w:val="00130487"/>
    <w:rsid w:val="00130970"/>
    <w:rsid w:val="001310D5"/>
    <w:rsid w:val="0013173D"/>
    <w:rsid w:val="0013174C"/>
    <w:rsid w:val="001335A2"/>
    <w:rsid w:val="0013382D"/>
    <w:rsid w:val="00134604"/>
    <w:rsid w:val="00135304"/>
    <w:rsid w:val="00135482"/>
    <w:rsid w:val="001358F5"/>
    <w:rsid w:val="00135E0B"/>
    <w:rsid w:val="00135E3D"/>
    <w:rsid w:val="00136318"/>
    <w:rsid w:val="0013680E"/>
    <w:rsid w:val="00136D27"/>
    <w:rsid w:val="0013712E"/>
    <w:rsid w:val="00137142"/>
    <w:rsid w:val="00137452"/>
    <w:rsid w:val="00137F9F"/>
    <w:rsid w:val="001400CC"/>
    <w:rsid w:val="00140292"/>
    <w:rsid w:val="001409A8"/>
    <w:rsid w:val="00140DA0"/>
    <w:rsid w:val="00141526"/>
    <w:rsid w:val="00141D61"/>
    <w:rsid w:val="001421DC"/>
    <w:rsid w:val="0014248F"/>
    <w:rsid w:val="00142571"/>
    <w:rsid w:val="00142645"/>
    <w:rsid w:val="00142793"/>
    <w:rsid w:val="00142DF8"/>
    <w:rsid w:val="001432A1"/>
    <w:rsid w:val="00143542"/>
    <w:rsid w:val="001437EA"/>
    <w:rsid w:val="001438EE"/>
    <w:rsid w:val="00143B75"/>
    <w:rsid w:val="00143F26"/>
    <w:rsid w:val="00144620"/>
    <w:rsid w:val="001447C8"/>
    <w:rsid w:val="001447CC"/>
    <w:rsid w:val="001447D9"/>
    <w:rsid w:val="00144ADD"/>
    <w:rsid w:val="00144EC8"/>
    <w:rsid w:val="00144FBD"/>
    <w:rsid w:val="001451B8"/>
    <w:rsid w:val="00145C43"/>
    <w:rsid w:val="00145CD8"/>
    <w:rsid w:val="00146093"/>
    <w:rsid w:val="00146414"/>
    <w:rsid w:val="00146C32"/>
    <w:rsid w:val="001500A2"/>
    <w:rsid w:val="0015105A"/>
    <w:rsid w:val="00151101"/>
    <w:rsid w:val="001511D0"/>
    <w:rsid w:val="001516C0"/>
    <w:rsid w:val="00151F0B"/>
    <w:rsid w:val="00151FD7"/>
    <w:rsid w:val="00152122"/>
    <w:rsid w:val="001522B9"/>
    <w:rsid w:val="00152355"/>
    <w:rsid w:val="00152D98"/>
    <w:rsid w:val="00152DA2"/>
    <w:rsid w:val="001531FE"/>
    <w:rsid w:val="001539C5"/>
    <w:rsid w:val="00153E56"/>
    <w:rsid w:val="0015427C"/>
    <w:rsid w:val="001544A4"/>
    <w:rsid w:val="0015460A"/>
    <w:rsid w:val="00155547"/>
    <w:rsid w:val="00155B4C"/>
    <w:rsid w:val="00155CC9"/>
    <w:rsid w:val="00155D4A"/>
    <w:rsid w:val="001568F3"/>
    <w:rsid w:val="00156A10"/>
    <w:rsid w:val="0015734D"/>
    <w:rsid w:val="00157761"/>
    <w:rsid w:val="00160069"/>
    <w:rsid w:val="00160A70"/>
    <w:rsid w:val="001610A2"/>
    <w:rsid w:val="001613B9"/>
    <w:rsid w:val="001613EC"/>
    <w:rsid w:val="00161FA2"/>
    <w:rsid w:val="001621B6"/>
    <w:rsid w:val="00162346"/>
    <w:rsid w:val="00162387"/>
    <w:rsid w:val="00162737"/>
    <w:rsid w:val="00163AAE"/>
    <w:rsid w:val="00163B94"/>
    <w:rsid w:val="00163C65"/>
    <w:rsid w:val="00163D24"/>
    <w:rsid w:val="00163F02"/>
    <w:rsid w:val="001641B3"/>
    <w:rsid w:val="00164694"/>
    <w:rsid w:val="00164C5B"/>
    <w:rsid w:val="00165949"/>
    <w:rsid w:val="00165AD7"/>
    <w:rsid w:val="00166388"/>
    <w:rsid w:val="00166E7B"/>
    <w:rsid w:val="00167235"/>
    <w:rsid w:val="00167296"/>
    <w:rsid w:val="001674A5"/>
    <w:rsid w:val="0016763F"/>
    <w:rsid w:val="001705B4"/>
    <w:rsid w:val="0017071F"/>
    <w:rsid w:val="001719C5"/>
    <w:rsid w:val="0017243D"/>
    <w:rsid w:val="001727CE"/>
    <w:rsid w:val="00172AC9"/>
    <w:rsid w:val="001733E0"/>
    <w:rsid w:val="0017350A"/>
    <w:rsid w:val="001738D8"/>
    <w:rsid w:val="00173B4E"/>
    <w:rsid w:val="00173E4C"/>
    <w:rsid w:val="001742AC"/>
    <w:rsid w:val="001742AF"/>
    <w:rsid w:val="001745E9"/>
    <w:rsid w:val="00174853"/>
    <w:rsid w:val="00175613"/>
    <w:rsid w:val="00175746"/>
    <w:rsid w:val="00175FF8"/>
    <w:rsid w:val="00176782"/>
    <w:rsid w:val="001773A2"/>
    <w:rsid w:val="0017787F"/>
    <w:rsid w:val="00177BB6"/>
    <w:rsid w:val="00180DB3"/>
    <w:rsid w:val="00180EE8"/>
    <w:rsid w:val="00181B51"/>
    <w:rsid w:val="00181F56"/>
    <w:rsid w:val="00181FB3"/>
    <w:rsid w:val="00182200"/>
    <w:rsid w:val="0018230D"/>
    <w:rsid w:val="001825E3"/>
    <w:rsid w:val="001826A0"/>
    <w:rsid w:val="00183430"/>
    <w:rsid w:val="00183783"/>
    <w:rsid w:val="001837B1"/>
    <w:rsid w:val="0018397F"/>
    <w:rsid w:val="00184291"/>
    <w:rsid w:val="001844C8"/>
    <w:rsid w:val="001847EA"/>
    <w:rsid w:val="00184E03"/>
    <w:rsid w:val="001850EA"/>
    <w:rsid w:val="0018518D"/>
    <w:rsid w:val="00185293"/>
    <w:rsid w:val="00185B84"/>
    <w:rsid w:val="00185D8F"/>
    <w:rsid w:val="00185F67"/>
    <w:rsid w:val="001864D1"/>
    <w:rsid w:val="00186A30"/>
    <w:rsid w:val="00186FA4"/>
    <w:rsid w:val="0018740C"/>
    <w:rsid w:val="0018775B"/>
    <w:rsid w:val="00187803"/>
    <w:rsid w:val="00187CAB"/>
    <w:rsid w:val="00190418"/>
    <w:rsid w:val="00190ADA"/>
    <w:rsid w:val="00190B86"/>
    <w:rsid w:val="00191146"/>
    <w:rsid w:val="001913A8"/>
    <w:rsid w:val="00191554"/>
    <w:rsid w:val="0019156C"/>
    <w:rsid w:val="001916EE"/>
    <w:rsid w:val="00191981"/>
    <w:rsid w:val="00192855"/>
    <w:rsid w:val="00192C81"/>
    <w:rsid w:val="00192E52"/>
    <w:rsid w:val="0019360C"/>
    <w:rsid w:val="00193660"/>
    <w:rsid w:val="001938E8"/>
    <w:rsid w:val="00193A3E"/>
    <w:rsid w:val="00194481"/>
    <w:rsid w:val="00194654"/>
    <w:rsid w:val="001947D9"/>
    <w:rsid w:val="001949E0"/>
    <w:rsid w:val="00194AC0"/>
    <w:rsid w:val="00195277"/>
    <w:rsid w:val="00195DC8"/>
    <w:rsid w:val="00195F53"/>
    <w:rsid w:val="00196226"/>
    <w:rsid w:val="0019625C"/>
    <w:rsid w:val="00196366"/>
    <w:rsid w:val="001965C8"/>
    <w:rsid w:val="00196872"/>
    <w:rsid w:val="001979AF"/>
    <w:rsid w:val="001A0331"/>
    <w:rsid w:val="001A105B"/>
    <w:rsid w:val="001A1C5C"/>
    <w:rsid w:val="001A20EC"/>
    <w:rsid w:val="001A222F"/>
    <w:rsid w:val="001A242C"/>
    <w:rsid w:val="001A259E"/>
    <w:rsid w:val="001A27D9"/>
    <w:rsid w:val="001A2852"/>
    <w:rsid w:val="001A2A4B"/>
    <w:rsid w:val="001A31B6"/>
    <w:rsid w:val="001A3271"/>
    <w:rsid w:val="001A3DBE"/>
    <w:rsid w:val="001A3DF3"/>
    <w:rsid w:val="001A3FE7"/>
    <w:rsid w:val="001A488F"/>
    <w:rsid w:val="001A499C"/>
    <w:rsid w:val="001A5A8C"/>
    <w:rsid w:val="001A5DC9"/>
    <w:rsid w:val="001A5DCE"/>
    <w:rsid w:val="001A5FFC"/>
    <w:rsid w:val="001A66AB"/>
    <w:rsid w:val="001A6891"/>
    <w:rsid w:val="001A7738"/>
    <w:rsid w:val="001A78DE"/>
    <w:rsid w:val="001A7BAA"/>
    <w:rsid w:val="001A7E02"/>
    <w:rsid w:val="001A7E40"/>
    <w:rsid w:val="001B0018"/>
    <w:rsid w:val="001B029B"/>
    <w:rsid w:val="001B0630"/>
    <w:rsid w:val="001B0885"/>
    <w:rsid w:val="001B0923"/>
    <w:rsid w:val="001B0A84"/>
    <w:rsid w:val="001B0D21"/>
    <w:rsid w:val="001B18E0"/>
    <w:rsid w:val="001B1C75"/>
    <w:rsid w:val="001B1DE8"/>
    <w:rsid w:val="001B266F"/>
    <w:rsid w:val="001B3644"/>
    <w:rsid w:val="001B4008"/>
    <w:rsid w:val="001B458B"/>
    <w:rsid w:val="001B4988"/>
    <w:rsid w:val="001B4D33"/>
    <w:rsid w:val="001B4EAB"/>
    <w:rsid w:val="001B4EF7"/>
    <w:rsid w:val="001B501F"/>
    <w:rsid w:val="001B64C1"/>
    <w:rsid w:val="001B68EE"/>
    <w:rsid w:val="001B6C47"/>
    <w:rsid w:val="001B6D46"/>
    <w:rsid w:val="001B7281"/>
    <w:rsid w:val="001B7FB9"/>
    <w:rsid w:val="001C113A"/>
    <w:rsid w:val="001C15A2"/>
    <w:rsid w:val="001C2597"/>
    <w:rsid w:val="001C259E"/>
    <w:rsid w:val="001C25E4"/>
    <w:rsid w:val="001C26DC"/>
    <w:rsid w:val="001C2FAB"/>
    <w:rsid w:val="001C32A4"/>
    <w:rsid w:val="001C3606"/>
    <w:rsid w:val="001C36C9"/>
    <w:rsid w:val="001C3A39"/>
    <w:rsid w:val="001C3B4E"/>
    <w:rsid w:val="001C3FE5"/>
    <w:rsid w:val="001C4432"/>
    <w:rsid w:val="001C48BF"/>
    <w:rsid w:val="001C529C"/>
    <w:rsid w:val="001C53A0"/>
    <w:rsid w:val="001C57F6"/>
    <w:rsid w:val="001C5A2A"/>
    <w:rsid w:val="001C5C31"/>
    <w:rsid w:val="001C63BE"/>
    <w:rsid w:val="001C756F"/>
    <w:rsid w:val="001C7796"/>
    <w:rsid w:val="001C77D9"/>
    <w:rsid w:val="001C78E0"/>
    <w:rsid w:val="001C7D38"/>
    <w:rsid w:val="001D00E7"/>
    <w:rsid w:val="001D0154"/>
    <w:rsid w:val="001D022E"/>
    <w:rsid w:val="001D02D2"/>
    <w:rsid w:val="001D04EF"/>
    <w:rsid w:val="001D0736"/>
    <w:rsid w:val="001D0E2C"/>
    <w:rsid w:val="001D148C"/>
    <w:rsid w:val="001D182D"/>
    <w:rsid w:val="001D1C4B"/>
    <w:rsid w:val="001D204F"/>
    <w:rsid w:val="001D2D77"/>
    <w:rsid w:val="001D3323"/>
    <w:rsid w:val="001D35FA"/>
    <w:rsid w:val="001D3A01"/>
    <w:rsid w:val="001D3DA5"/>
    <w:rsid w:val="001D3DE0"/>
    <w:rsid w:val="001D4070"/>
    <w:rsid w:val="001D43FE"/>
    <w:rsid w:val="001D5AC4"/>
    <w:rsid w:val="001D5D49"/>
    <w:rsid w:val="001D5FEF"/>
    <w:rsid w:val="001D6EF0"/>
    <w:rsid w:val="001D733D"/>
    <w:rsid w:val="001D79C0"/>
    <w:rsid w:val="001E0246"/>
    <w:rsid w:val="001E04AB"/>
    <w:rsid w:val="001E0AD3"/>
    <w:rsid w:val="001E0BA5"/>
    <w:rsid w:val="001E0C3D"/>
    <w:rsid w:val="001E1E73"/>
    <w:rsid w:val="001E1F7D"/>
    <w:rsid w:val="001E267A"/>
    <w:rsid w:val="001E34E4"/>
    <w:rsid w:val="001E4648"/>
    <w:rsid w:val="001E4D15"/>
    <w:rsid w:val="001E5091"/>
    <w:rsid w:val="001E59C4"/>
    <w:rsid w:val="001E5F35"/>
    <w:rsid w:val="001E714F"/>
    <w:rsid w:val="001E7E51"/>
    <w:rsid w:val="001E7EC0"/>
    <w:rsid w:val="001F1C65"/>
    <w:rsid w:val="001F1EF9"/>
    <w:rsid w:val="001F20C3"/>
    <w:rsid w:val="001F2442"/>
    <w:rsid w:val="001F2B78"/>
    <w:rsid w:val="001F3251"/>
    <w:rsid w:val="001F329F"/>
    <w:rsid w:val="001F3788"/>
    <w:rsid w:val="001F3838"/>
    <w:rsid w:val="001F4080"/>
    <w:rsid w:val="001F4145"/>
    <w:rsid w:val="001F4986"/>
    <w:rsid w:val="001F4CF4"/>
    <w:rsid w:val="001F4CFB"/>
    <w:rsid w:val="001F51EB"/>
    <w:rsid w:val="001F52DF"/>
    <w:rsid w:val="001F5C25"/>
    <w:rsid w:val="001F5D6D"/>
    <w:rsid w:val="001F632A"/>
    <w:rsid w:val="001F6875"/>
    <w:rsid w:val="001F7B5F"/>
    <w:rsid w:val="001F7E6F"/>
    <w:rsid w:val="00200CC9"/>
    <w:rsid w:val="0020132D"/>
    <w:rsid w:val="00201893"/>
    <w:rsid w:val="002020D0"/>
    <w:rsid w:val="0020265F"/>
    <w:rsid w:val="0020282E"/>
    <w:rsid w:val="0020296B"/>
    <w:rsid w:val="00202FFA"/>
    <w:rsid w:val="00203608"/>
    <w:rsid w:val="00203A08"/>
    <w:rsid w:val="00203D1E"/>
    <w:rsid w:val="00204583"/>
    <w:rsid w:val="00204EFD"/>
    <w:rsid w:val="0020523C"/>
    <w:rsid w:val="00205C34"/>
    <w:rsid w:val="00206442"/>
    <w:rsid w:val="00206DF1"/>
    <w:rsid w:val="002071FB"/>
    <w:rsid w:val="002072E7"/>
    <w:rsid w:val="00207A12"/>
    <w:rsid w:val="00207C7B"/>
    <w:rsid w:val="0021051C"/>
    <w:rsid w:val="00211236"/>
    <w:rsid w:val="00211711"/>
    <w:rsid w:val="0021300F"/>
    <w:rsid w:val="002130D5"/>
    <w:rsid w:val="00213E30"/>
    <w:rsid w:val="002145C6"/>
    <w:rsid w:val="00215D79"/>
    <w:rsid w:val="00216538"/>
    <w:rsid w:val="00216786"/>
    <w:rsid w:val="00216A10"/>
    <w:rsid w:val="002177E5"/>
    <w:rsid w:val="0021786F"/>
    <w:rsid w:val="00220AA0"/>
    <w:rsid w:val="00220F53"/>
    <w:rsid w:val="002222A9"/>
    <w:rsid w:val="00222471"/>
    <w:rsid w:val="00222641"/>
    <w:rsid w:val="00223012"/>
    <w:rsid w:val="0022332F"/>
    <w:rsid w:val="00223605"/>
    <w:rsid w:val="00223FD3"/>
    <w:rsid w:val="002247CA"/>
    <w:rsid w:val="002249FB"/>
    <w:rsid w:val="00224EF0"/>
    <w:rsid w:val="002252CD"/>
    <w:rsid w:val="002255C9"/>
    <w:rsid w:val="00225739"/>
    <w:rsid w:val="00226349"/>
    <w:rsid w:val="0022637E"/>
    <w:rsid w:val="002273D7"/>
    <w:rsid w:val="00227494"/>
    <w:rsid w:val="00227E6B"/>
    <w:rsid w:val="00230411"/>
    <w:rsid w:val="00231320"/>
    <w:rsid w:val="00231411"/>
    <w:rsid w:val="002315E4"/>
    <w:rsid w:val="00232C49"/>
    <w:rsid w:val="00233062"/>
    <w:rsid w:val="00233224"/>
    <w:rsid w:val="0023327E"/>
    <w:rsid w:val="0023358A"/>
    <w:rsid w:val="002336A5"/>
    <w:rsid w:val="00233923"/>
    <w:rsid w:val="00233C5B"/>
    <w:rsid w:val="00233F23"/>
    <w:rsid w:val="002347D1"/>
    <w:rsid w:val="002348D2"/>
    <w:rsid w:val="00234A08"/>
    <w:rsid w:val="00234A27"/>
    <w:rsid w:val="00234C23"/>
    <w:rsid w:val="00235138"/>
    <w:rsid w:val="0023575A"/>
    <w:rsid w:val="002357F1"/>
    <w:rsid w:val="00235D88"/>
    <w:rsid w:val="002364B4"/>
    <w:rsid w:val="00236A97"/>
    <w:rsid w:val="00236C9A"/>
    <w:rsid w:val="00236E3C"/>
    <w:rsid w:val="00236E8A"/>
    <w:rsid w:val="00237BE2"/>
    <w:rsid w:val="0024005F"/>
    <w:rsid w:val="00240675"/>
    <w:rsid w:val="00240AF0"/>
    <w:rsid w:val="00241064"/>
    <w:rsid w:val="00241517"/>
    <w:rsid w:val="0024178B"/>
    <w:rsid w:val="002418AC"/>
    <w:rsid w:val="00241980"/>
    <w:rsid w:val="00241FB9"/>
    <w:rsid w:val="002425AC"/>
    <w:rsid w:val="0024272D"/>
    <w:rsid w:val="00243EAA"/>
    <w:rsid w:val="002442A2"/>
    <w:rsid w:val="00244495"/>
    <w:rsid w:val="00244662"/>
    <w:rsid w:val="002446D2"/>
    <w:rsid w:val="0024474F"/>
    <w:rsid w:val="0024480D"/>
    <w:rsid w:val="00244A6F"/>
    <w:rsid w:val="00244D64"/>
    <w:rsid w:val="00244E8F"/>
    <w:rsid w:val="002453A1"/>
    <w:rsid w:val="00245B58"/>
    <w:rsid w:val="00246A41"/>
    <w:rsid w:val="002471F9"/>
    <w:rsid w:val="002477B2"/>
    <w:rsid w:val="00247966"/>
    <w:rsid w:val="002502A0"/>
    <w:rsid w:val="002510C5"/>
    <w:rsid w:val="002515DA"/>
    <w:rsid w:val="00251D40"/>
    <w:rsid w:val="002522F5"/>
    <w:rsid w:val="002528A6"/>
    <w:rsid w:val="00252A35"/>
    <w:rsid w:val="002534F9"/>
    <w:rsid w:val="002535DC"/>
    <w:rsid w:val="00253F26"/>
    <w:rsid w:val="00254995"/>
    <w:rsid w:val="002558C4"/>
    <w:rsid w:val="00255B09"/>
    <w:rsid w:val="00255BD2"/>
    <w:rsid w:val="00256821"/>
    <w:rsid w:val="00260133"/>
    <w:rsid w:val="00260A00"/>
    <w:rsid w:val="00261684"/>
    <w:rsid w:val="002616AD"/>
    <w:rsid w:val="0026193E"/>
    <w:rsid w:val="00262878"/>
    <w:rsid w:val="00262F6E"/>
    <w:rsid w:val="00263334"/>
    <w:rsid w:val="0026339E"/>
    <w:rsid w:val="0026356D"/>
    <w:rsid w:val="00263ED0"/>
    <w:rsid w:val="002653FC"/>
    <w:rsid w:val="0026592E"/>
    <w:rsid w:val="002663C9"/>
    <w:rsid w:val="00266B21"/>
    <w:rsid w:val="0026770D"/>
    <w:rsid w:val="0027033B"/>
    <w:rsid w:val="002703A8"/>
    <w:rsid w:val="00270870"/>
    <w:rsid w:val="00270F32"/>
    <w:rsid w:val="00271055"/>
    <w:rsid w:val="00271943"/>
    <w:rsid w:val="0027223A"/>
    <w:rsid w:val="00272770"/>
    <w:rsid w:val="0027370B"/>
    <w:rsid w:val="00273AF7"/>
    <w:rsid w:val="00273EE8"/>
    <w:rsid w:val="00274F71"/>
    <w:rsid w:val="002750CA"/>
    <w:rsid w:val="00275F81"/>
    <w:rsid w:val="002767C6"/>
    <w:rsid w:val="00276EBA"/>
    <w:rsid w:val="002773F8"/>
    <w:rsid w:val="00277429"/>
    <w:rsid w:val="0027784A"/>
    <w:rsid w:val="00277DE1"/>
    <w:rsid w:val="002801DB"/>
    <w:rsid w:val="0028069C"/>
    <w:rsid w:val="00281157"/>
    <w:rsid w:val="00281236"/>
    <w:rsid w:val="00281B19"/>
    <w:rsid w:val="002820F0"/>
    <w:rsid w:val="00282D43"/>
    <w:rsid w:val="00283161"/>
    <w:rsid w:val="002833C5"/>
    <w:rsid w:val="002839CF"/>
    <w:rsid w:val="00285150"/>
    <w:rsid w:val="00285577"/>
    <w:rsid w:val="00285A8B"/>
    <w:rsid w:val="00285DE3"/>
    <w:rsid w:val="00286154"/>
    <w:rsid w:val="002863A0"/>
    <w:rsid w:val="002863B9"/>
    <w:rsid w:val="0028674C"/>
    <w:rsid w:val="00286F9C"/>
    <w:rsid w:val="00287E4D"/>
    <w:rsid w:val="00287F09"/>
    <w:rsid w:val="00290E03"/>
    <w:rsid w:val="002910E1"/>
    <w:rsid w:val="002912A7"/>
    <w:rsid w:val="00291A30"/>
    <w:rsid w:val="00291F66"/>
    <w:rsid w:val="00291F73"/>
    <w:rsid w:val="00292391"/>
    <w:rsid w:val="002924B1"/>
    <w:rsid w:val="00292C38"/>
    <w:rsid w:val="00292C7C"/>
    <w:rsid w:val="00292D6C"/>
    <w:rsid w:val="00293EE4"/>
    <w:rsid w:val="00295375"/>
    <w:rsid w:val="002954DA"/>
    <w:rsid w:val="00295675"/>
    <w:rsid w:val="002958CF"/>
    <w:rsid w:val="00296354"/>
    <w:rsid w:val="00296536"/>
    <w:rsid w:val="00297779"/>
    <w:rsid w:val="00297957"/>
    <w:rsid w:val="00297B3F"/>
    <w:rsid w:val="002A0077"/>
    <w:rsid w:val="002A009B"/>
    <w:rsid w:val="002A02D1"/>
    <w:rsid w:val="002A0C98"/>
    <w:rsid w:val="002A111B"/>
    <w:rsid w:val="002A1208"/>
    <w:rsid w:val="002A130A"/>
    <w:rsid w:val="002A1442"/>
    <w:rsid w:val="002A1981"/>
    <w:rsid w:val="002A1CB7"/>
    <w:rsid w:val="002A1EBE"/>
    <w:rsid w:val="002A2083"/>
    <w:rsid w:val="002A3171"/>
    <w:rsid w:val="002A3454"/>
    <w:rsid w:val="002A3712"/>
    <w:rsid w:val="002A3E0B"/>
    <w:rsid w:val="002A488A"/>
    <w:rsid w:val="002A4BAB"/>
    <w:rsid w:val="002A501A"/>
    <w:rsid w:val="002A5739"/>
    <w:rsid w:val="002A75F0"/>
    <w:rsid w:val="002A7BAF"/>
    <w:rsid w:val="002B06A6"/>
    <w:rsid w:val="002B0A3B"/>
    <w:rsid w:val="002B0E90"/>
    <w:rsid w:val="002B0EB0"/>
    <w:rsid w:val="002B1061"/>
    <w:rsid w:val="002B10A1"/>
    <w:rsid w:val="002B2400"/>
    <w:rsid w:val="002B29E7"/>
    <w:rsid w:val="002B3248"/>
    <w:rsid w:val="002B3B28"/>
    <w:rsid w:val="002B4478"/>
    <w:rsid w:val="002B45EE"/>
    <w:rsid w:val="002B4716"/>
    <w:rsid w:val="002B54E6"/>
    <w:rsid w:val="002B6042"/>
    <w:rsid w:val="002B66A1"/>
    <w:rsid w:val="002B6901"/>
    <w:rsid w:val="002B6AC5"/>
    <w:rsid w:val="002B7A2C"/>
    <w:rsid w:val="002B7FD6"/>
    <w:rsid w:val="002C0600"/>
    <w:rsid w:val="002C06E1"/>
    <w:rsid w:val="002C0761"/>
    <w:rsid w:val="002C0EEE"/>
    <w:rsid w:val="002C2117"/>
    <w:rsid w:val="002C2278"/>
    <w:rsid w:val="002C351C"/>
    <w:rsid w:val="002C3ECA"/>
    <w:rsid w:val="002C3EE1"/>
    <w:rsid w:val="002C4C27"/>
    <w:rsid w:val="002C4D0C"/>
    <w:rsid w:val="002C4EF6"/>
    <w:rsid w:val="002C54BD"/>
    <w:rsid w:val="002C5546"/>
    <w:rsid w:val="002C5798"/>
    <w:rsid w:val="002C682E"/>
    <w:rsid w:val="002C788D"/>
    <w:rsid w:val="002C79A2"/>
    <w:rsid w:val="002C7B8B"/>
    <w:rsid w:val="002C7F2B"/>
    <w:rsid w:val="002D035C"/>
    <w:rsid w:val="002D045A"/>
    <w:rsid w:val="002D0958"/>
    <w:rsid w:val="002D0A1F"/>
    <w:rsid w:val="002D12A3"/>
    <w:rsid w:val="002D139B"/>
    <w:rsid w:val="002D1561"/>
    <w:rsid w:val="002D1CD1"/>
    <w:rsid w:val="002D2300"/>
    <w:rsid w:val="002D2316"/>
    <w:rsid w:val="002D23E6"/>
    <w:rsid w:val="002D27FC"/>
    <w:rsid w:val="002D29CC"/>
    <w:rsid w:val="002D2B42"/>
    <w:rsid w:val="002D2CF9"/>
    <w:rsid w:val="002D2DED"/>
    <w:rsid w:val="002D3EB3"/>
    <w:rsid w:val="002D3F0A"/>
    <w:rsid w:val="002D4390"/>
    <w:rsid w:val="002D513A"/>
    <w:rsid w:val="002D56FA"/>
    <w:rsid w:val="002D6853"/>
    <w:rsid w:val="002D7BDD"/>
    <w:rsid w:val="002D7F23"/>
    <w:rsid w:val="002E0062"/>
    <w:rsid w:val="002E00A5"/>
    <w:rsid w:val="002E03FB"/>
    <w:rsid w:val="002E11D5"/>
    <w:rsid w:val="002E1EBC"/>
    <w:rsid w:val="002E224C"/>
    <w:rsid w:val="002E43B3"/>
    <w:rsid w:val="002E49C1"/>
    <w:rsid w:val="002E4AE9"/>
    <w:rsid w:val="002E4FD4"/>
    <w:rsid w:val="002E524B"/>
    <w:rsid w:val="002E55DC"/>
    <w:rsid w:val="002E5B82"/>
    <w:rsid w:val="002E5BBD"/>
    <w:rsid w:val="002E5D7F"/>
    <w:rsid w:val="002E664B"/>
    <w:rsid w:val="002E6C11"/>
    <w:rsid w:val="002E6E38"/>
    <w:rsid w:val="002E773B"/>
    <w:rsid w:val="002F0924"/>
    <w:rsid w:val="002F0AEA"/>
    <w:rsid w:val="002F0BBE"/>
    <w:rsid w:val="002F14F8"/>
    <w:rsid w:val="002F16BC"/>
    <w:rsid w:val="002F21FF"/>
    <w:rsid w:val="002F25D5"/>
    <w:rsid w:val="002F282D"/>
    <w:rsid w:val="002F28DF"/>
    <w:rsid w:val="002F2D7C"/>
    <w:rsid w:val="002F3389"/>
    <w:rsid w:val="002F35AD"/>
    <w:rsid w:val="002F38BF"/>
    <w:rsid w:val="002F48AE"/>
    <w:rsid w:val="002F48D9"/>
    <w:rsid w:val="002F4FF0"/>
    <w:rsid w:val="002F5821"/>
    <w:rsid w:val="002F5896"/>
    <w:rsid w:val="002F5D02"/>
    <w:rsid w:val="002F5D77"/>
    <w:rsid w:val="002F5F10"/>
    <w:rsid w:val="002F65A4"/>
    <w:rsid w:val="002F66BC"/>
    <w:rsid w:val="002F6772"/>
    <w:rsid w:val="002F6DB9"/>
    <w:rsid w:val="002F6E9E"/>
    <w:rsid w:val="002F6EAA"/>
    <w:rsid w:val="002F6F0F"/>
    <w:rsid w:val="002F720D"/>
    <w:rsid w:val="002F7759"/>
    <w:rsid w:val="002F791D"/>
    <w:rsid w:val="002F7D9B"/>
    <w:rsid w:val="00300075"/>
    <w:rsid w:val="00300178"/>
    <w:rsid w:val="003001F9"/>
    <w:rsid w:val="00300721"/>
    <w:rsid w:val="00300A3F"/>
    <w:rsid w:val="00300B0A"/>
    <w:rsid w:val="00302EF7"/>
    <w:rsid w:val="00303627"/>
    <w:rsid w:val="0030487C"/>
    <w:rsid w:val="00304DBB"/>
    <w:rsid w:val="00304E87"/>
    <w:rsid w:val="0030549C"/>
    <w:rsid w:val="0030574C"/>
    <w:rsid w:val="00305966"/>
    <w:rsid w:val="0030626A"/>
    <w:rsid w:val="00306BCA"/>
    <w:rsid w:val="00307129"/>
    <w:rsid w:val="00310507"/>
    <w:rsid w:val="003108B5"/>
    <w:rsid w:val="0031112D"/>
    <w:rsid w:val="0031114A"/>
    <w:rsid w:val="00311B19"/>
    <w:rsid w:val="0031244F"/>
    <w:rsid w:val="003124DB"/>
    <w:rsid w:val="00312901"/>
    <w:rsid w:val="00313CBE"/>
    <w:rsid w:val="00314068"/>
    <w:rsid w:val="0031496E"/>
    <w:rsid w:val="003155AB"/>
    <w:rsid w:val="00315E36"/>
    <w:rsid w:val="0031640A"/>
    <w:rsid w:val="003166DB"/>
    <w:rsid w:val="003168B1"/>
    <w:rsid w:val="00316DC8"/>
    <w:rsid w:val="00317615"/>
    <w:rsid w:val="003205CB"/>
    <w:rsid w:val="00320E5D"/>
    <w:rsid w:val="003213A4"/>
    <w:rsid w:val="00322BAD"/>
    <w:rsid w:val="003232DB"/>
    <w:rsid w:val="003232F5"/>
    <w:rsid w:val="00323741"/>
    <w:rsid w:val="00323CA5"/>
    <w:rsid w:val="00323E95"/>
    <w:rsid w:val="003253B3"/>
    <w:rsid w:val="003258D9"/>
    <w:rsid w:val="0032597A"/>
    <w:rsid w:val="00325E4F"/>
    <w:rsid w:val="00326CD6"/>
    <w:rsid w:val="00326F57"/>
    <w:rsid w:val="00327839"/>
    <w:rsid w:val="00327A11"/>
    <w:rsid w:val="00327B7A"/>
    <w:rsid w:val="00331995"/>
    <w:rsid w:val="00332368"/>
    <w:rsid w:val="00332473"/>
    <w:rsid w:val="003329ED"/>
    <w:rsid w:val="00332BA5"/>
    <w:rsid w:val="00332DFB"/>
    <w:rsid w:val="00332E9E"/>
    <w:rsid w:val="00332EC2"/>
    <w:rsid w:val="00333D3B"/>
    <w:rsid w:val="00334412"/>
    <w:rsid w:val="0033483F"/>
    <w:rsid w:val="00334B95"/>
    <w:rsid w:val="00334D15"/>
    <w:rsid w:val="00334F3D"/>
    <w:rsid w:val="00335620"/>
    <w:rsid w:val="00335CAD"/>
    <w:rsid w:val="00336162"/>
    <w:rsid w:val="003361E4"/>
    <w:rsid w:val="00336781"/>
    <w:rsid w:val="00336F08"/>
    <w:rsid w:val="0033713A"/>
    <w:rsid w:val="00337443"/>
    <w:rsid w:val="00340280"/>
    <w:rsid w:val="003404E8"/>
    <w:rsid w:val="003404F8"/>
    <w:rsid w:val="00340FB7"/>
    <w:rsid w:val="003411E3"/>
    <w:rsid w:val="00341359"/>
    <w:rsid w:val="00341491"/>
    <w:rsid w:val="00341681"/>
    <w:rsid w:val="00341E8B"/>
    <w:rsid w:val="00342000"/>
    <w:rsid w:val="0034202E"/>
    <w:rsid w:val="00342A12"/>
    <w:rsid w:val="00342CD4"/>
    <w:rsid w:val="00342DA2"/>
    <w:rsid w:val="00342DE9"/>
    <w:rsid w:val="00342ED1"/>
    <w:rsid w:val="003431D5"/>
    <w:rsid w:val="0034324D"/>
    <w:rsid w:val="00343583"/>
    <w:rsid w:val="0034398F"/>
    <w:rsid w:val="0034456E"/>
    <w:rsid w:val="0034469A"/>
    <w:rsid w:val="003449A0"/>
    <w:rsid w:val="00344CDB"/>
    <w:rsid w:val="00344DAD"/>
    <w:rsid w:val="003454B1"/>
    <w:rsid w:val="003454CA"/>
    <w:rsid w:val="00345996"/>
    <w:rsid w:val="003459E3"/>
    <w:rsid w:val="00345AD0"/>
    <w:rsid w:val="003468CC"/>
    <w:rsid w:val="00346C5C"/>
    <w:rsid w:val="003473AE"/>
    <w:rsid w:val="0034776E"/>
    <w:rsid w:val="00347EF1"/>
    <w:rsid w:val="003504A4"/>
    <w:rsid w:val="00350765"/>
    <w:rsid w:val="00350ADC"/>
    <w:rsid w:val="00350BE6"/>
    <w:rsid w:val="003512C9"/>
    <w:rsid w:val="0035134E"/>
    <w:rsid w:val="003525AC"/>
    <w:rsid w:val="00352F26"/>
    <w:rsid w:val="003544E7"/>
    <w:rsid w:val="0035456E"/>
    <w:rsid w:val="003545DC"/>
    <w:rsid w:val="00354A13"/>
    <w:rsid w:val="003552E9"/>
    <w:rsid w:val="0035574D"/>
    <w:rsid w:val="003558F1"/>
    <w:rsid w:val="00355BE5"/>
    <w:rsid w:val="00356464"/>
    <w:rsid w:val="00356917"/>
    <w:rsid w:val="00356CC1"/>
    <w:rsid w:val="00360402"/>
    <w:rsid w:val="00360D85"/>
    <w:rsid w:val="0036152B"/>
    <w:rsid w:val="003616A2"/>
    <w:rsid w:val="00362330"/>
    <w:rsid w:val="0036278A"/>
    <w:rsid w:val="003632B1"/>
    <w:rsid w:val="003632EC"/>
    <w:rsid w:val="0036353D"/>
    <w:rsid w:val="00363C65"/>
    <w:rsid w:val="00363EB0"/>
    <w:rsid w:val="00363F4E"/>
    <w:rsid w:val="003647C9"/>
    <w:rsid w:val="003648AA"/>
    <w:rsid w:val="003648F1"/>
    <w:rsid w:val="00364967"/>
    <w:rsid w:val="00364B30"/>
    <w:rsid w:val="0036618F"/>
    <w:rsid w:val="00366316"/>
    <w:rsid w:val="00366BB5"/>
    <w:rsid w:val="0036740E"/>
    <w:rsid w:val="003674CF"/>
    <w:rsid w:val="00367787"/>
    <w:rsid w:val="00367840"/>
    <w:rsid w:val="00367CDE"/>
    <w:rsid w:val="00367F43"/>
    <w:rsid w:val="00370322"/>
    <w:rsid w:val="0037072B"/>
    <w:rsid w:val="003709EF"/>
    <w:rsid w:val="00370DE1"/>
    <w:rsid w:val="00371F12"/>
    <w:rsid w:val="00371F8E"/>
    <w:rsid w:val="003725B7"/>
    <w:rsid w:val="00373E4E"/>
    <w:rsid w:val="00375A1F"/>
    <w:rsid w:val="00375D3F"/>
    <w:rsid w:val="00377882"/>
    <w:rsid w:val="00377AD0"/>
    <w:rsid w:val="00377E56"/>
    <w:rsid w:val="003800CA"/>
    <w:rsid w:val="00380563"/>
    <w:rsid w:val="0038105E"/>
    <w:rsid w:val="003821DE"/>
    <w:rsid w:val="00382C44"/>
    <w:rsid w:val="00382D1A"/>
    <w:rsid w:val="00383006"/>
    <w:rsid w:val="003830A8"/>
    <w:rsid w:val="003833E1"/>
    <w:rsid w:val="003835D7"/>
    <w:rsid w:val="00383979"/>
    <w:rsid w:val="00383C61"/>
    <w:rsid w:val="0038409E"/>
    <w:rsid w:val="003843DF"/>
    <w:rsid w:val="00384644"/>
    <w:rsid w:val="003852CC"/>
    <w:rsid w:val="003858B5"/>
    <w:rsid w:val="003858F6"/>
    <w:rsid w:val="00385B22"/>
    <w:rsid w:val="003862CE"/>
    <w:rsid w:val="0038644A"/>
    <w:rsid w:val="00387157"/>
    <w:rsid w:val="0038747A"/>
    <w:rsid w:val="00387866"/>
    <w:rsid w:val="00387AF0"/>
    <w:rsid w:val="00387FF5"/>
    <w:rsid w:val="003906D3"/>
    <w:rsid w:val="00390E8A"/>
    <w:rsid w:val="00391132"/>
    <w:rsid w:val="003912C5"/>
    <w:rsid w:val="00391860"/>
    <w:rsid w:val="00391B01"/>
    <w:rsid w:val="00392900"/>
    <w:rsid w:val="00392BC5"/>
    <w:rsid w:val="00392FE9"/>
    <w:rsid w:val="00393866"/>
    <w:rsid w:val="003939E2"/>
    <w:rsid w:val="00393B27"/>
    <w:rsid w:val="00393BB1"/>
    <w:rsid w:val="00394308"/>
    <w:rsid w:val="0039440D"/>
    <w:rsid w:val="00394A21"/>
    <w:rsid w:val="00394AF6"/>
    <w:rsid w:val="00397454"/>
    <w:rsid w:val="003A11D5"/>
    <w:rsid w:val="003A14BF"/>
    <w:rsid w:val="003A1BF7"/>
    <w:rsid w:val="003A1DBC"/>
    <w:rsid w:val="003A2B9A"/>
    <w:rsid w:val="003A3485"/>
    <w:rsid w:val="003A3957"/>
    <w:rsid w:val="003A3D13"/>
    <w:rsid w:val="003A3D4C"/>
    <w:rsid w:val="003A3E48"/>
    <w:rsid w:val="003A3F97"/>
    <w:rsid w:val="003A44C5"/>
    <w:rsid w:val="003A4D6D"/>
    <w:rsid w:val="003A5047"/>
    <w:rsid w:val="003A54D3"/>
    <w:rsid w:val="003A54F1"/>
    <w:rsid w:val="003A5527"/>
    <w:rsid w:val="003A5A8F"/>
    <w:rsid w:val="003A61A3"/>
    <w:rsid w:val="003A61E9"/>
    <w:rsid w:val="003A6402"/>
    <w:rsid w:val="003A6695"/>
    <w:rsid w:val="003A717E"/>
    <w:rsid w:val="003A7AC0"/>
    <w:rsid w:val="003B00B5"/>
    <w:rsid w:val="003B05B3"/>
    <w:rsid w:val="003B0961"/>
    <w:rsid w:val="003B0B13"/>
    <w:rsid w:val="003B0BC5"/>
    <w:rsid w:val="003B0D0E"/>
    <w:rsid w:val="003B17EB"/>
    <w:rsid w:val="003B2645"/>
    <w:rsid w:val="003B2AA9"/>
    <w:rsid w:val="003B3017"/>
    <w:rsid w:val="003B3477"/>
    <w:rsid w:val="003B357C"/>
    <w:rsid w:val="003B35B8"/>
    <w:rsid w:val="003B3B77"/>
    <w:rsid w:val="003B3C98"/>
    <w:rsid w:val="003B3F5D"/>
    <w:rsid w:val="003B4013"/>
    <w:rsid w:val="003B442B"/>
    <w:rsid w:val="003B46E7"/>
    <w:rsid w:val="003B4DF1"/>
    <w:rsid w:val="003B5B7A"/>
    <w:rsid w:val="003B6493"/>
    <w:rsid w:val="003B683C"/>
    <w:rsid w:val="003B6D6A"/>
    <w:rsid w:val="003B71C2"/>
    <w:rsid w:val="003B72D8"/>
    <w:rsid w:val="003B7751"/>
    <w:rsid w:val="003B7A69"/>
    <w:rsid w:val="003B7ECA"/>
    <w:rsid w:val="003C0587"/>
    <w:rsid w:val="003C135C"/>
    <w:rsid w:val="003C1451"/>
    <w:rsid w:val="003C19DA"/>
    <w:rsid w:val="003C1BCA"/>
    <w:rsid w:val="003C24AF"/>
    <w:rsid w:val="003C27E2"/>
    <w:rsid w:val="003C2EF6"/>
    <w:rsid w:val="003C3A43"/>
    <w:rsid w:val="003C435F"/>
    <w:rsid w:val="003C447A"/>
    <w:rsid w:val="003C4694"/>
    <w:rsid w:val="003C49DF"/>
    <w:rsid w:val="003C55E7"/>
    <w:rsid w:val="003C56D2"/>
    <w:rsid w:val="003C616E"/>
    <w:rsid w:val="003C6307"/>
    <w:rsid w:val="003C7370"/>
    <w:rsid w:val="003C7B12"/>
    <w:rsid w:val="003C7F9C"/>
    <w:rsid w:val="003D017D"/>
    <w:rsid w:val="003D0283"/>
    <w:rsid w:val="003D0288"/>
    <w:rsid w:val="003D04AE"/>
    <w:rsid w:val="003D0B5D"/>
    <w:rsid w:val="003D0DE6"/>
    <w:rsid w:val="003D297A"/>
    <w:rsid w:val="003D2E9F"/>
    <w:rsid w:val="003D318D"/>
    <w:rsid w:val="003D37F1"/>
    <w:rsid w:val="003D44D7"/>
    <w:rsid w:val="003D4834"/>
    <w:rsid w:val="003D4B92"/>
    <w:rsid w:val="003D5505"/>
    <w:rsid w:val="003D5947"/>
    <w:rsid w:val="003D5D3A"/>
    <w:rsid w:val="003D5FFA"/>
    <w:rsid w:val="003D65AA"/>
    <w:rsid w:val="003D6619"/>
    <w:rsid w:val="003D669B"/>
    <w:rsid w:val="003D683B"/>
    <w:rsid w:val="003D73C3"/>
    <w:rsid w:val="003D7B3F"/>
    <w:rsid w:val="003E01AA"/>
    <w:rsid w:val="003E01C2"/>
    <w:rsid w:val="003E0BDF"/>
    <w:rsid w:val="003E13AA"/>
    <w:rsid w:val="003E149E"/>
    <w:rsid w:val="003E18A5"/>
    <w:rsid w:val="003E20D3"/>
    <w:rsid w:val="003E2E10"/>
    <w:rsid w:val="003E35BE"/>
    <w:rsid w:val="003E3611"/>
    <w:rsid w:val="003E36E5"/>
    <w:rsid w:val="003E3A8D"/>
    <w:rsid w:val="003E3EA3"/>
    <w:rsid w:val="003E3EC1"/>
    <w:rsid w:val="003E4A43"/>
    <w:rsid w:val="003E4BD3"/>
    <w:rsid w:val="003E4C7D"/>
    <w:rsid w:val="003E4D08"/>
    <w:rsid w:val="003E4DED"/>
    <w:rsid w:val="003E5167"/>
    <w:rsid w:val="003E52FA"/>
    <w:rsid w:val="003E5535"/>
    <w:rsid w:val="003E57E3"/>
    <w:rsid w:val="003E582E"/>
    <w:rsid w:val="003E5B1F"/>
    <w:rsid w:val="003E5B87"/>
    <w:rsid w:val="003E5CD1"/>
    <w:rsid w:val="003E638F"/>
    <w:rsid w:val="003E68CD"/>
    <w:rsid w:val="003E6B99"/>
    <w:rsid w:val="003E6C15"/>
    <w:rsid w:val="003E6F1D"/>
    <w:rsid w:val="003E71D3"/>
    <w:rsid w:val="003E7AF4"/>
    <w:rsid w:val="003E7E43"/>
    <w:rsid w:val="003F07B6"/>
    <w:rsid w:val="003F10EE"/>
    <w:rsid w:val="003F1C93"/>
    <w:rsid w:val="003F203A"/>
    <w:rsid w:val="003F24DD"/>
    <w:rsid w:val="003F27F0"/>
    <w:rsid w:val="003F290C"/>
    <w:rsid w:val="003F2CEE"/>
    <w:rsid w:val="003F2F04"/>
    <w:rsid w:val="003F3C43"/>
    <w:rsid w:val="003F3C4C"/>
    <w:rsid w:val="003F3DD1"/>
    <w:rsid w:val="003F429C"/>
    <w:rsid w:val="003F439D"/>
    <w:rsid w:val="003F4467"/>
    <w:rsid w:val="003F4667"/>
    <w:rsid w:val="003F48C7"/>
    <w:rsid w:val="003F4F8E"/>
    <w:rsid w:val="003F548C"/>
    <w:rsid w:val="003F5BE9"/>
    <w:rsid w:val="003F6057"/>
    <w:rsid w:val="003F62DF"/>
    <w:rsid w:val="003F7765"/>
    <w:rsid w:val="003F7968"/>
    <w:rsid w:val="003F7AF7"/>
    <w:rsid w:val="00400E8C"/>
    <w:rsid w:val="00401431"/>
    <w:rsid w:val="0040256A"/>
    <w:rsid w:val="0040311D"/>
    <w:rsid w:val="00403ACD"/>
    <w:rsid w:val="00403C1A"/>
    <w:rsid w:val="0040514B"/>
    <w:rsid w:val="004054A5"/>
    <w:rsid w:val="004054BE"/>
    <w:rsid w:val="00405684"/>
    <w:rsid w:val="004062B3"/>
    <w:rsid w:val="00406437"/>
    <w:rsid w:val="004075BD"/>
    <w:rsid w:val="004076FF"/>
    <w:rsid w:val="00407796"/>
    <w:rsid w:val="00407CBD"/>
    <w:rsid w:val="0041012B"/>
    <w:rsid w:val="00410225"/>
    <w:rsid w:val="00410264"/>
    <w:rsid w:val="0041060A"/>
    <w:rsid w:val="00410BB8"/>
    <w:rsid w:val="004117C7"/>
    <w:rsid w:val="00411FD8"/>
    <w:rsid w:val="00412811"/>
    <w:rsid w:val="0041329F"/>
    <w:rsid w:val="004133C2"/>
    <w:rsid w:val="00413713"/>
    <w:rsid w:val="004139E3"/>
    <w:rsid w:val="0041500F"/>
    <w:rsid w:val="0041532F"/>
    <w:rsid w:val="00416A91"/>
    <w:rsid w:val="00416FA6"/>
    <w:rsid w:val="0041700F"/>
    <w:rsid w:val="00417342"/>
    <w:rsid w:val="0041761D"/>
    <w:rsid w:val="004177CC"/>
    <w:rsid w:val="00417F65"/>
    <w:rsid w:val="004200DA"/>
    <w:rsid w:val="00420BFF"/>
    <w:rsid w:val="00421AB8"/>
    <w:rsid w:val="00421C99"/>
    <w:rsid w:val="00421E4F"/>
    <w:rsid w:val="0042247E"/>
    <w:rsid w:val="00422D9C"/>
    <w:rsid w:val="004244A0"/>
    <w:rsid w:val="004251CC"/>
    <w:rsid w:val="00425297"/>
    <w:rsid w:val="00425349"/>
    <w:rsid w:val="0042550A"/>
    <w:rsid w:val="004266E8"/>
    <w:rsid w:val="00426DFA"/>
    <w:rsid w:val="00427343"/>
    <w:rsid w:val="004273EF"/>
    <w:rsid w:val="00427462"/>
    <w:rsid w:val="004279B0"/>
    <w:rsid w:val="00430148"/>
    <w:rsid w:val="00431563"/>
    <w:rsid w:val="00431BFE"/>
    <w:rsid w:val="00431E66"/>
    <w:rsid w:val="004322D7"/>
    <w:rsid w:val="004323D3"/>
    <w:rsid w:val="00432AB7"/>
    <w:rsid w:val="00432FD2"/>
    <w:rsid w:val="00433496"/>
    <w:rsid w:val="004342F3"/>
    <w:rsid w:val="00434941"/>
    <w:rsid w:val="004349F7"/>
    <w:rsid w:val="00434F1E"/>
    <w:rsid w:val="004359F6"/>
    <w:rsid w:val="00435AB5"/>
    <w:rsid w:val="00435C45"/>
    <w:rsid w:val="00436674"/>
    <w:rsid w:val="00436B04"/>
    <w:rsid w:val="00436D88"/>
    <w:rsid w:val="004378A3"/>
    <w:rsid w:val="00437C8D"/>
    <w:rsid w:val="004401AE"/>
    <w:rsid w:val="00440B23"/>
    <w:rsid w:val="00440FF2"/>
    <w:rsid w:val="00441579"/>
    <w:rsid w:val="004420EC"/>
    <w:rsid w:val="0044286B"/>
    <w:rsid w:val="004431CC"/>
    <w:rsid w:val="00443A3D"/>
    <w:rsid w:val="00444FA4"/>
    <w:rsid w:val="0044557B"/>
    <w:rsid w:val="0044593A"/>
    <w:rsid w:val="00445CB1"/>
    <w:rsid w:val="00445F7D"/>
    <w:rsid w:val="00446257"/>
    <w:rsid w:val="00446C9A"/>
    <w:rsid w:val="0044784C"/>
    <w:rsid w:val="00447E5F"/>
    <w:rsid w:val="004506E5"/>
    <w:rsid w:val="0045098E"/>
    <w:rsid w:val="00451433"/>
    <w:rsid w:val="004517FB"/>
    <w:rsid w:val="00451827"/>
    <w:rsid w:val="004520FD"/>
    <w:rsid w:val="00452BAF"/>
    <w:rsid w:val="00452BC5"/>
    <w:rsid w:val="0045305A"/>
    <w:rsid w:val="00453476"/>
    <w:rsid w:val="00453656"/>
    <w:rsid w:val="004539C9"/>
    <w:rsid w:val="00453B1A"/>
    <w:rsid w:val="00453E7F"/>
    <w:rsid w:val="00454A2A"/>
    <w:rsid w:val="00454C02"/>
    <w:rsid w:val="00454C6C"/>
    <w:rsid w:val="0045512D"/>
    <w:rsid w:val="0045572F"/>
    <w:rsid w:val="00455B97"/>
    <w:rsid w:val="00456A79"/>
    <w:rsid w:val="00457A24"/>
    <w:rsid w:val="00460236"/>
    <w:rsid w:val="0046061A"/>
    <w:rsid w:val="00460A5B"/>
    <w:rsid w:val="00460D60"/>
    <w:rsid w:val="00462349"/>
    <w:rsid w:val="004623BF"/>
    <w:rsid w:val="0046310D"/>
    <w:rsid w:val="00463759"/>
    <w:rsid w:val="004641E5"/>
    <w:rsid w:val="004644CB"/>
    <w:rsid w:val="00464667"/>
    <w:rsid w:val="00464A4E"/>
    <w:rsid w:val="00464F04"/>
    <w:rsid w:val="004651C2"/>
    <w:rsid w:val="004651FB"/>
    <w:rsid w:val="0046580B"/>
    <w:rsid w:val="004658AB"/>
    <w:rsid w:val="00465958"/>
    <w:rsid w:val="00465C32"/>
    <w:rsid w:val="00466499"/>
    <w:rsid w:val="004664A9"/>
    <w:rsid w:val="004673AF"/>
    <w:rsid w:val="00467648"/>
    <w:rsid w:val="004700AF"/>
    <w:rsid w:val="0047032F"/>
    <w:rsid w:val="00470571"/>
    <w:rsid w:val="00470A17"/>
    <w:rsid w:val="00470BBE"/>
    <w:rsid w:val="00470FB2"/>
    <w:rsid w:val="004710D0"/>
    <w:rsid w:val="004712C6"/>
    <w:rsid w:val="004714FD"/>
    <w:rsid w:val="0047155A"/>
    <w:rsid w:val="00471601"/>
    <w:rsid w:val="004717F5"/>
    <w:rsid w:val="00471AED"/>
    <w:rsid w:val="00471CBE"/>
    <w:rsid w:val="00471EC1"/>
    <w:rsid w:val="0047202A"/>
    <w:rsid w:val="00472125"/>
    <w:rsid w:val="00472A23"/>
    <w:rsid w:val="00472C4C"/>
    <w:rsid w:val="00473BDA"/>
    <w:rsid w:val="004744D4"/>
    <w:rsid w:val="00474C3E"/>
    <w:rsid w:val="00475298"/>
    <w:rsid w:val="004752B7"/>
    <w:rsid w:val="00476C3D"/>
    <w:rsid w:val="00477722"/>
    <w:rsid w:val="00477CA7"/>
    <w:rsid w:val="00477DFF"/>
    <w:rsid w:val="0048029A"/>
    <w:rsid w:val="00480D58"/>
    <w:rsid w:val="004820D0"/>
    <w:rsid w:val="00482188"/>
    <w:rsid w:val="004830AB"/>
    <w:rsid w:val="004832F9"/>
    <w:rsid w:val="004839D9"/>
    <w:rsid w:val="00484743"/>
    <w:rsid w:val="00485157"/>
    <w:rsid w:val="004853BF"/>
    <w:rsid w:val="0048608A"/>
    <w:rsid w:val="0048611A"/>
    <w:rsid w:val="004867E8"/>
    <w:rsid w:val="004869CE"/>
    <w:rsid w:val="00486BA0"/>
    <w:rsid w:val="004871D6"/>
    <w:rsid w:val="0048736A"/>
    <w:rsid w:val="00487594"/>
    <w:rsid w:val="0048786D"/>
    <w:rsid w:val="00487E2B"/>
    <w:rsid w:val="004910B7"/>
    <w:rsid w:val="00491D40"/>
    <w:rsid w:val="00492101"/>
    <w:rsid w:val="00492168"/>
    <w:rsid w:val="00492917"/>
    <w:rsid w:val="00493054"/>
    <w:rsid w:val="004931BF"/>
    <w:rsid w:val="0049333A"/>
    <w:rsid w:val="00493B47"/>
    <w:rsid w:val="00493ED9"/>
    <w:rsid w:val="00494453"/>
    <w:rsid w:val="0049467E"/>
    <w:rsid w:val="004947E6"/>
    <w:rsid w:val="0049510B"/>
    <w:rsid w:val="004955E8"/>
    <w:rsid w:val="00497021"/>
    <w:rsid w:val="00497085"/>
    <w:rsid w:val="004974BC"/>
    <w:rsid w:val="00497A6F"/>
    <w:rsid w:val="00497F04"/>
    <w:rsid w:val="004A01D5"/>
    <w:rsid w:val="004A0431"/>
    <w:rsid w:val="004A0521"/>
    <w:rsid w:val="004A0984"/>
    <w:rsid w:val="004A0CA2"/>
    <w:rsid w:val="004A12C2"/>
    <w:rsid w:val="004A133D"/>
    <w:rsid w:val="004A28A8"/>
    <w:rsid w:val="004A2A3C"/>
    <w:rsid w:val="004A2A98"/>
    <w:rsid w:val="004A2F76"/>
    <w:rsid w:val="004A3DB9"/>
    <w:rsid w:val="004A4244"/>
    <w:rsid w:val="004A4452"/>
    <w:rsid w:val="004A44A8"/>
    <w:rsid w:val="004A4956"/>
    <w:rsid w:val="004A4A37"/>
    <w:rsid w:val="004A4AA3"/>
    <w:rsid w:val="004A51BB"/>
    <w:rsid w:val="004A55F7"/>
    <w:rsid w:val="004A59CB"/>
    <w:rsid w:val="004A5EFC"/>
    <w:rsid w:val="004A643A"/>
    <w:rsid w:val="004A6646"/>
    <w:rsid w:val="004A694F"/>
    <w:rsid w:val="004A6FA0"/>
    <w:rsid w:val="004A714D"/>
    <w:rsid w:val="004A79A0"/>
    <w:rsid w:val="004A7D15"/>
    <w:rsid w:val="004A7E24"/>
    <w:rsid w:val="004B02FA"/>
    <w:rsid w:val="004B0834"/>
    <w:rsid w:val="004B0D3A"/>
    <w:rsid w:val="004B0DD3"/>
    <w:rsid w:val="004B0DD5"/>
    <w:rsid w:val="004B1080"/>
    <w:rsid w:val="004B1F34"/>
    <w:rsid w:val="004B2CC4"/>
    <w:rsid w:val="004B307A"/>
    <w:rsid w:val="004B30B7"/>
    <w:rsid w:val="004B37B0"/>
    <w:rsid w:val="004B4ECD"/>
    <w:rsid w:val="004B5D9D"/>
    <w:rsid w:val="004B683C"/>
    <w:rsid w:val="004B6E6C"/>
    <w:rsid w:val="004B6ED1"/>
    <w:rsid w:val="004B7B98"/>
    <w:rsid w:val="004B7BBA"/>
    <w:rsid w:val="004B7DEF"/>
    <w:rsid w:val="004C00D6"/>
    <w:rsid w:val="004C09BD"/>
    <w:rsid w:val="004C0A99"/>
    <w:rsid w:val="004C1350"/>
    <w:rsid w:val="004C1719"/>
    <w:rsid w:val="004C1AB2"/>
    <w:rsid w:val="004C1CC1"/>
    <w:rsid w:val="004C3ABB"/>
    <w:rsid w:val="004C4733"/>
    <w:rsid w:val="004C4AE0"/>
    <w:rsid w:val="004C4B56"/>
    <w:rsid w:val="004C56AE"/>
    <w:rsid w:val="004C57E1"/>
    <w:rsid w:val="004C58A3"/>
    <w:rsid w:val="004C5A86"/>
    <w:rsid w:val="004C5C6F"/>
    <w:rsid w:val="004C7703"/>
    <w:rsid w:val="004C78DF"/>
    <w:rsid w:val="004C7914"/>
    <w:rsid w:val="004D043F"/>
    <w:rsid w:val="004D09C1"/>
    <w:rsid w:val="004D0E88"/>
    <w:rsid w:val="004D1291"/>
    <w:rsid w:val="004D132E"/>
    <w:rsid w:val="004D1899"/>
    <w:rsid w:val="004D18B1"/>
    <w:rsid w:val="004D2EF2"/>
    <w:rsid w:val="004D2F48"/>
    <w:rsid w:val="004D2F9B"/>
    <w:rsid w:val="004D3280"/>
    <w:rsid w:val="004D35AE"/>
    <w:rsid w:val="004D3B71"/>
    <w:rsid w:val="004D454E"/>
    <w:rsid w:val="004D470D"/>
    <w:rsid w:val="004D4C5E"/>
    <w:rsid w:val="004D5054"/>
    <w:rsid w:val="004D660F"/>
    <w:rsid w:val="004D6ED0"/>
    <w:rsid w:val="004D729E"/>
    <w:rsid w:val="004D7577"/>
    <w:rsid w:val="004E06CF"/>
    <w:rsid w:val="004E0D19"/>
    <w:rsid w:val="004E0FE9"/>
    <w:rsid w:val="004E1D22"/>
    <w:rsid w:val="004E2246"/>
    <w:rsid w:val="004E266D"/>
    <w:rsid w:val="004E3397"/>
    <w:rsid w:val="004E35BA"/>
    <w:rsid w:val="004E3822"/>
    <w:rsid w:val="004E3B1C"/>
    <w:rsid w:val="004E3E98"/>
    <w:rsid w:val="004E4280"/>
    <w:rsid w:val="004E45F1"/>
    <w:rsid w:val="004E4B3A"/>
    <w:rsid w:val="004E5817"/>
    <w:rsid w:val="004E5868"/>
    <w:rsid w:val="004E5AE0"/>
    <w:rsid w:val="004E6873"/>
    <w:rsid w:val="004E7721"/>
    <w:rsid w:val="004E7F84"/>
    <w:rsid w:val="004F0ACD"/>
    <w:rsid w:val="004F0D27"/>
    <w:rsid w:val="004F15AA"/>
    <w:rsid w:val="004F1B60"/>
    <w:rsid w:val="004F21F6"/>
    <w:rsid w:val="004F2275"/>
    <w:rsid w:val="004F2381"/>
    <w:rsid w:val="004F23DB"/>
    <w:rsid w:val="004F2689"/>
    <w:rsid w:val="004F275C"/>
    <w:rsid w:val="004F28F9"/>
    <w:rsid w:val="004F2F7D"/>
    <w:rsid w:val="004F31C0"/>
    <w:rsid w:val="004F325B"/>
    <w:rsid w:val="004F32FA"/>
    <w:rsid w:val="004F3640"/>
    <w:rsid w:val="004F3824"/>
    <w:rsid w:val="004F3D34"/>
    <w:rsid w:val="004F3EA0"/>
    <w:rsid w:val="004F40F2"/>
    <w:rsid w:val="004F493B"/>
    <w:rsid w:val="004F4F95"/>
    <w:rsid w:val="004F5087"/>
    <w:rsid w:val="004F546D"/>
    <w:rsid w:val="004F6766"/>
    <w:rsid w:val="004F6D25"/>
    <w:rsid w:val="004F711F"/>
    <w:rsid w:val="004F7489"/>
    <w:rsid w:val="004F7C0F"/>
    <w:rsid w:val="004F7CA2"/>
    <w:rsid w:val="00500605"/>
    <w:rsid w:val="005007DA"/>
    <w:rsid w:val="0050087B"/>
    <w:rsid w:val="0050129A"/>
    <w:rsid w:val="005013EE"/>
    <w:rsid w:val="005014B8"/>
    <w:rsid w:val="00501542"/>
    <w:rsid w:val="005017B9"/>
    <w:rsid w:val="0050229E"/>
    <w:rsid w:val="005022BE"/>
    <w:rsid w:val="005022CC"/>
    <w:rsid w:val="0050312B"/>
    <w:rsid w:val="00503CD3"/>
    <w:rsid w:val="005040AA"/>
    <w:rsid w:val="00504BB3"/>
    <w:rsid w:val="005065DD"/>
    <w:rsid w:val="00506D73"/>
    <w:rsid w:val="005076AA"/>
    <w:rsid w:val="00507A8B"/>
    <w:rsid w:val="00507FB2"/>
    <w:rsid w:val="00510A2D"/>
    <w:rsid w:val="00510C52"/>
    <w:rsid w:val="005111A8"/>
    <w:rsid w:val="005128D7"/>
    <w:rsid w:val="005129BB"/>
    <w:rsid w:val="005136D7"/>
    <w:rsid w:val="005140D5"/>
    <w:rsid w:val="0051450C"/>
    <w:rsid w:val="00514691"/>
    <w:rsid w:val="0051562F"/>
    <w:rsid w:val="00515FB2"/>
    <w:rsid w:val="0051616B"/>
    <w:rsid w:val="00516845"/>
    <w:rsid w:val="00516BA4"/>
    <w:rsid w:val="00516FDB"/>
    <w:rsid w:val="0052047B"/>
    <w:rsid w:val="00520C6F"/>
    <w:rsid w:val="00520DBA"/>
    <w:rsid w:val="00520F47"/>
    <w:rsid w:val="0052120F"/>
    <w:rsid w:val="00521DB3"/>
    <w:rsid w:val="00522A62"/>
    <w:rsid w:val="005234C6"/>
    <w:rsid w:val="005237D9"/>
    <w:rsid w:val="00524A23"/>
    <w:rsid w:val="00524B69"/>
    <w:rsid w:val="00524EF6"/>
    <w:rsid w:val="005251AF"/>
    <w:rsid w:val="005255F3"/>
    <w:rsid w:val="00525A68"/>
    <w:rsid w:val="00525B8A"/>
    <w:rsid w:val="00525D67"/>
    <w:rsid w:val="00525E86"/>
    <w:rsid w:val="00526392"/>
    <w:rsid w:val="0052663B"/>
    <w:rsid w:val="00526BBE"/>
    <w:rsid w:val="00527058"/>
    <w:rsid w:val="00527349"/>
    <w:rsid w:val="00527689"/>
    <w:rsid w:val="00527C09"/>
    <w:rsid w:val="00527E94"/>
    <w:rsid w:val="00527E97"/>
    <w:rsid w:val="00527FD1"/>
    <w:rsid w:val="00530715"/>
    <w:rsid w:val="00530CBA"/>
    <w:rsid w:val="00530E79"/>
    <w:rsid w:val="00530EDE"/>
    <w:rsid w:val="00530F9C"/>
    <w:rsid w:val="005310D6"/>
    <w:rsid w:val="00532534"/>
    <w:rsid w:val="00532CCB"/>
    <w:rsid w:val="005330E3"/>
    <w:rsid w:val="00533CDF"/>
    <w:rsid w:val="00534F97"/>
    <w:rsid w:val="00535088"/>
    <w:rsid w:val="0053563F"/>
    <w:rsid w:val="0053585C"/>
    <w:rsid w:val="005358C0"/>
    <w:rsid w:val="00535C9D"/>
    <w:rsid w:val="00535DB3"/>
    <w:rsid w:val="00536557"/>
    <w:rsid w:val="00537DE2"/>
    <w:rsid w:val="00537E09"/>
    <w:rsid w:val="00537F38"/>
    <w:rsid w:val="005401CA"/>
    <w:rsid w:val="0054038B"/>
    <w:rsid w:val="005403B2"/>
    <w:rsid w:val="00540703"/>
    <w:rsid w:val="00541712"/>
    <w:rsid w:val="00541E50"/>
    <w:rsid w:val="0054265D"/>
    <w:rsid w:val="00542675"/>
    <w:rsid w:val="005426FF"/>
    <w:rsid w:val="005427D7"/>
    <w:rsid w:val="005433C3"/>
    <w:rsid w:val="005435D8"/>
    <w:rsid w:val="00543FDB"/>
    <w:rsid w:val="00544545"/>
    <w:rsid w:val="005448B9"/>
    <w:rsid w:val="00544B96"/>
    <w:rsid w:val="005450A2"/>
    <w:rsid w:val="0054517D"/>
    <w:rsid w:val="0054518F"/>
    <w:rsid w:val="005455DB"/>
    <w:rsid w:val="0054579B"/>
    <w:rsid w:val="00546EF8"/>
    <w:rsid w:val="00546FDE"/>
    <w:rsid w:val="005477D1"/>
    <w:rsid w:val="00547B89"/>
    <w:rsid w:val="00547C6F"/>
    <w:rsid w:val="00547E8A"/>
    <w:rsid w:val="005505EE"/>
    <w:rsid w:val="00550955"/>
    <w:rsid w:val="00550CE3"/>
    <w:rsid w:val="00551237"/>
    <w:rsid w:val="00551500"/>
    <w:rsid w:val="00552192"/>
    <w:rsid w:val="00552E47"/>
    <w:rsid w:val="00553C40"/>
    <w:rsid w:val="00554363"/>
    <w:rsid w:val="005558EA"/>
    <w:rsid w:val="00555F01"/>
    <w:rsid w:val="005569E5"/>
    <w:rsid w:val="00556FB5"/>
    <w:rsid w:val="00557245"/>
    <w:rsid w:val="00557C80"/>
    <w:rsid w:val="0056005A"/>
    <w:rsid w:val="00560411"/>
    <w:rsid w:val="00560455"/>
    <w:rsid w:val="0056058F"/>
    <w:rsid w:val="0056081E"/>
    <w:rsid w:val="005617A3"/>
    <w:rsid w:val="00561AFB"/>
    <w:rsid w:val="005624AD"/>
    <w:rsid w:val="0056267A"/>
    <w:rsid w:val="00562D58"/>
    <w:rsid w:val="00563A04"/>
    <w:rsid w:val="005640A5"/>
    <w:rsid w:val="00564283"/>
    <w:rsid w:val="00564A2D"/>
    <w:rsid w:val="00565EBE"/>
    <w:rsid w:val="005661E3"/>
    <w:rsid w:val="00566D7E"/>
    <w:rsid w:val="00567AD5"/>
    <w:rsid w:val="00567CE0"/>
    <w:rsid w:val="00570D60"/>
    <w:rsid w:val="00571A61"/>
    <w:rsid w:val="00571C5F"/>
    <w:rsid w:val="00572404"/>
    <w:rsid w:val="0057316E"/>
    <w:rsid w:val="0057383A"/>
    <w:rsid w:val="00574376"/>
    <w:rsid w:val="00574DEF"/>
    <w:rsid w:val="00575170"/>
    <w:rsid w:val="00575A58"/>
    <w:rsid w:val="00575D0E"/>
    <w:rsid w:val="00575FFD"/>
    <w:rsid w:val="00576094"/>
    <w:rsid w:val="005762A0"/>
    <w:rsid w:val="005766C0"/>
    <w:rsid w:val="00576849"/>
    <w:rsid w:val="00576E56"/>
    <w:rsid w:val="00577176"/>
    <w:rsid w:val="00577653"/>
    <w:rsid w:val="0057796F"/>
    <w:rsid w:val="00577C40"/>
    <w:rsid w:val="005805EC"/>
    <w:rsid w:val="00580FAC"/>
    <w:rsid w:val="00581B8D"/>
    <w:rsid w:val="00582DCA"/>
    <w:rsid w:val="00582F3B"/>
    <w:rsid w:val="00583B5D"/>
    <w:rsid w:val="005845D6"/>
    <w:rsid w:val="00584A17"/>
    <w:rsid w:val="00584C6B"/>
    <w:rsid w:val="00584D9F"/>
    <w:rsid w:val="00584FAF"/>
    <w:rsid w:val="00585FB9"/>
    <w:rsid w:val="00585FC8"/>
    <w:rsid w:val="00586634"/>
    <w:rsid w:val="005868F0"/>
    <w:rsid w:val="00586A42"/>
    <w:rsid w:val="00586F0E"/>
    <w:rsid w:val="005874CD"/>
    <w:rsid w:val="00587A84"/>
    <w:rsid w:val="00590529"/>
    <w:rsid w:val="0059063D"/>
    <w:rsid w:val="00590ABC"/>
    <w:rsid w:val="005915FC"/>
    <w:rsid w:val="005916E9"/>
    <w:rsid w:val="005920F7"/>
    <w:rsid w:val="005926EE"/>
    <w:rsid w:val="00592C15"/>
    <w:rsid w:val="00593365"/>
    <w:rsid w:val="005934C6"/>
    <w:rsid w:val="005936EF"/>
    <w:rsid w:val="00593B67"/>
    <w:rsid w:val="0059478E"/>
    <w:rsid w:val="00594AC1"/>
    <w:rsid w:val="00595C21"/>
    <w:rsid w:val="00595D5D"/>
    <w:rsid w:val="005965AB"/>
    <w:rsid w:val="00596F79"/>
    <w:rsid w:val="0059756C"/>
    <w:rsid w:val="00597A6C"/>
    <w:rsid w:val="00597BC3"/>
    <w:rsid w:val="005A1B1A"/>
    <w:rsid w:val="005A1B65"/>
    <w:rsid w:val="005A1F71"/>
    <w:rsid w:val="005A227D"/>
    <w:rsid w:val="005A2314"/>
    <w:rsid w:val="005A29EC"/>
    <w:rsid w:val="005A33F7"/>
    <w:rsid w:val="005A3AB1"/>
    <w:rsid w:val="005A47D3"/>
    <w:rsid w:val="005A484D"/>
    <w:rsid w:val="005A4F09"/>
    <w:rsid w:val="005A5119"/>
    <w:rsid w:val="005A54F1"/>
    <w:rsid w:val="005A5AEF"/>
    <w:rsid w:val="005A5BD6"/>
    <w:rsid w:val="005A6B1A"/>
    <w:rsid w:val="005A6B4B"/>
    <w:rsid w:val="005A75F0"/>
    <w:rsid w:val="005A7693"/>
    <w:rsid w:val="005A7AA7"/>
    <w:rsid w:val="005B0934"/>
    <w:rsid w:val="005B1905"/>
    <w:rsid w:val="005B1B54"/>
    <w:rsid w:val="005B1D03"/>
    <w:rsid w:val="005B1D41"/>
    <w:rsid w:val="005B2D01"/>
    <w:rsid w:val="005B2FB9"/>
    <w:rsid w:val="005B3271"/>
    <w:rsid w:val="005B32AF"/>
    <w:rsid w:val="005B3E22"/>
    <w:rsid w:val="005B448F"/>
    <w:rsid w:val="005B4A14"/>
    <w:rsid w:val="005B4A87"/>
    <w:rsid w:val="005B4B9F"/>
    <w:rsid w:val="005B4D44"/>
    <w:rsid w:val="005B5032"/>
    <w:rsid w:val="005B552C"/>
    <w:rsid w:val="005B55F7"/>
    <w:rsid w:val="005B5869"/>
    <w:rsid w:val="005B5A89"/>
    <w:rsid w:val="005B5BCF"/>
    <w:rsid w:val="005B60ED"/>
    <w:rsid w:val="005B6BB4"/>
    <w:rsid w:val="005B6BF9"/>
    <w:rsid w:val="005B6CA0"/>
    <w:rsid w:val="005B7402"/>
    <w:rsid w:val="005B7C02"/>
    <w:rsid w:val="005C031B"/>
    <w:rsid w:val="005C14A6"/>
    <w:rsid w:val="005C1CB8"/>
    <w:rsid w:val="005C1DE3"/>
    <w:rsid w:val="005C1EA8"/>
    <w:rsid w:val="005C20BC"/>
    <w:rsid w:val="005C2783"/>
    <w:rsid w:val="005C2A5A"/>
    <w:rsid w:val="005C30D2"/>
    <w:rsid w:val="005C4674"/>
    <w:rsid w:val="005C4D0C"/>
    <w:rsid w:val="005C5101"/>
    <w:rsid w:val="005C52CC"/>
    <w:rsid w:val="005C55D6"/>
    <w:rsid w:val="005C56B6"/>
    <w:rsid w:val="005C5C50"/>
    <w:rsid w:val="005C5EFE"/>
    <w:rsid w:val="005C6004"/>
    <w:rsid w:val="005C6217"/>
    <w:rsid w:val="005C68DC"/>
    <w:rsid w:val="005C6AD6"/>
    <w:rsid w:val="005C6FC7"/>
    <w:rsid w:val="005C709F"/>
    <w:rsid w:val="005C7512"/>
    <w:rsid w:val="005C76BD"/>
    <w:rsid w:val="005C7AAC"/>
    <w:rsid w:val="005C7E18"/>
    <w:rsid w:val="005C7E68"/>
    <w:rsid w:val="005D0926"/>
    <w:rsid w:val="005D0D69"/>
    <w:rsid w:val="005D1349"/>
    <w:rsid w:val="005D195D"/>
    <w:rsid w:val="005D1A78"/>
    <w:rsid w:val="005D20A2"/>
    <w:rsid w:val="005D2612"/>
    <w:rsid w:val="005D2C96"/>
    <w:rsid w:val="005D4447"/>
    <w:rsid w:val="005D4457"/>
    <w:rsid w:val="005D4ED1"/>
    <w:rsid w:val="005D52F4"/>
    <w:rsid w:val="005D5814"/>
    <w:rsid w:val="005D5BF9"/>
    <w:rsid w:val="005D5CC1"/>
    <w:rsid w:val="005D6B87"/>
    <w:rsid w:val="005D6D3A"/>
    <w:rsid w:val="005D7134"/>
    <w:rsid w:val="005D7334"/>
    <w:rsid w:val="005D7493"/>
    <w:rsid w:val="005D780E"/>
    <w:rsid w:val="005E0232"/>
    <w:rsid w:val="005E0235"/>
    <w:rsid w:val="005E0A29"/>
    <w:rsid w:val="005E1059"/>
    <w:rsid w:val="005E159B"/>
    <w:rsid w:val="005E179C"/>
    <w:rsid w:val="005E19B8"/>
    <w:rsid w:val="005E1E79"/>
    <w:rsid w:val="005E2BB4"/>
    <w:rsid w:val="005E2E35"/>
    <w:rsid w:val="005E31A2"/>
    <w:rsid w:val="005E39A5"/>
    <w:rsid w:val="005E3F6D"/>
    <w:rsid w:val="005E4115"/>
    <w:rsid w:val="005E41BE"/>
    <w:rsid w:val="005E4B3B"/>
    <w:rsid w:val="005E4F3D"/>
    <w:rsid w:val="005E507C"/>
    <w:rsid w:val="005E533A"/>
    <w:rsid w:val="005E5384"/>
    <w:rsid w:val="005E57A8"/>
    <w:rsid w:val="005E5913"/>
    <w:rsid w:val="005E5DBA"/>
    <w:rsid w:val="005E5E3D"/>
    <w:rsid w:val="005E5FB8"/>
    <w:rsid w:val="005E60D6"/>
    <w:rsid w:val="005E623B"/>
    <w:rsid w:val="005E66FB"/>
    <w:rsid w:val="005E6711"/>
    <w:rsid w:val="005E68E0"/>
    <w:rsid w:val="005E6C01"/>
    <w:rsid w:val="005E6F25"/>
    <w:rsid w:val="005E6F56"/>
    <w:rsid w:val="005F0278"/>
    <w:rsid w:val="005F075D"/>
    <w:rsid w:val="005F0858"/>
    <w:rsid w:val="005F0C2C"/>
    <w:rsid w:val="005F1929"/>
    <w:rsid w:val="005F1943"/>
    <w:rsid w:val="005F1CD7"/>
    <w:rsid w:val="005F2E08"/>
    <w:rsid w:val="005F34D6"/>
    <w:rsid w:val="005F46FF"/>
    <w:rsid w:val="005F4B16"/>
    <w:rsid w:val="005F4B98"/>
    <w:rsid w:val="005F5638"/>
    <w:rsid w:val="005F64F7"/>
    <w:rsid w:val="005F6552"/>
    <w:rsid w:val="005F6ED2"/>
    <w:rsid w:val="005F6F70"/>
    <w:rsid w:val="005F7218"/>
    <w:rsid w:val="005F74AD"/>
    <w:rsid w:val="005F77A7"/>
    <w:rsid w:val="005F7EFE"/>
    <w:rsid w:val="006003F8"/>
    <w:rsid w:val="00601A4D"/>
    <w:rsid w:val="00601DD6"/>
    <w:rsid w:val="00602518"/>
    <w:rsid w:val="00602905"/>
    <w:rsid w:val="00603255"/>
    <w:rsid w:val="006043C3"/>
    <w:rsid w:val="0060546C"/>
    <w:rsid w:val="00605CBB"/>
    <w:rsid w:val="0060660A"/>
    <w:rsid w:val="0060720B"/>
    <w:rsid w:val="0060784C"/>
    <w:rsid w:val="006100BD"/>
    <w:rsid w:val="00610B4E"/>
    <w:rsid w:val="00611918"/>
    <w:rsid w:val="0061205E"/>
    <w:rsid w:val="00612743"/>
    <w:rsid w:val="00612762"/>
    <w:rsid w:val="0061431F"/>
    <w:rsid w:val="006149F3"/>
    <w:rsid w:val="00614AA6"/>
    <w:rsid w:val="00615595"/>
    <w:rsid w:val="00615655"/>
    <w:rsid w:val="0061594E"/>
    <w:rsid w:val="00615F33"/>
    <w:rsid w:val="006161D3"/>
    <w:rsid w:val="00616423"/>
    <w:rsid w:val="0061657C"/>
    <w:rsid w:val="00616BAB"/>
    <w:rsid w:val="00616D9F"/>
    <w:rsid w:val="00616ED4"/>
    <w:rsid w:val="00617C9A"/>
    <w:rsid w:val="00620341"/>
    <w:rsid w:val="00620805"/>
    <w:rsid w:val="00620BE3"/>
    <w:rsid w:val="00621ABE"/>
    <w:rsid w:val="00621C7B"/>
    <w:rsid w:val="00621C82"/>
    <w:rsid w:val="00621E55"/>
    <w:rsid w:val="006226A4"/>
    <w:rsid w:val="00622C78"/>
    <w:rsid w:val="006235CF"/>
    <w:rsid w:val="00623863"/>
    <w:rsid w:val="00623D92"/>
    <w:rsid w:val="00624244"/>
    <w:rsid w:val="00624305"/>
    <w:rsid w:val="00625103"/>
    <w:rsid w:val="006252C7"/>
    <w:rsid w:val="0062549A"/>
    <w:rsid w:val="00625FBD"/>
    <w:rsid w:val="0062635D"/>
    <w:rsid w:val="0062673C"/>
    <w:rsid w:val="00626A99"/>
    <w:rsid w:val="00626E04"/>
    <w:rsid w:val="00627017"/>
    <w:rsid w:val="00627019"/>
    <w:rsid w:val="00627840"/>
    <w:rsid w:val="006314B8"/>
    <w:rsid w:val="00631D3E"/>
    <w:rsid w:val="00632576"/>
    <w:rsid w:val="00632613"/>
    <w:rsid w:val="006328A4"/>
    <w:rsid w:val="00633DE5"/>
    <w:rsid w:val="006340F1"/>
    <w:rsid w:val="0063455D"/>
    <w:rsid w:val="00634819"/>
    <w:rsid w:val="006356BE"/>
    <w:rsid w:val="00636EB6"/>
    <w:rsid w:val="00637851"/>
    <w:rsid w:val="006402B2"/>
    <w:rsid w:val="006402DB"/>
    <w:rsid w:val="006409CA"/>
    <w:rsid w:val="006414D6"/>
    <w:rsid w:val="006417E8"/>
    <w:rsid w:val="00641EAA"/>
    <w:rsid w:val="0064204A"/>
    <w:rsid w:val="006424BD"/>
    <w:rsid w:val="00642864"/>
    <w:rsid w:val="0064292D"/>
    <w:rsid w:val="00642C82"/>
    <w:rsid w:val="00642F61"/>
    <w:rsid w:val="006432BF"/>
    <w:rsid w:val="00643872"/>
    <w:rsid w:val="00643B61"/>
    <w:rsid w:val="00644606"/>
    <w:rsid w:val="006452E1"/>
    <w:rsid w:val="0064562D"/>
    <w:rsid w:val="0064604D"/>
    <w:rsid w:val="0064635D"/>
    <w:rsid w:val="006465EF"/>
    <w:rsid w:val="0064753A"/>
    <w:rsid w:val="0064791A"/>
    <w:rsid w:val="00647B2F"/>
    <w:rsid w:val="00647F18"/>
    <w:rsid w:val="006506BF"/>
    <w:rsid w:val="0065075C"/>
    <w:rsid w:val="00650CDF"/>
    <w:rsid w:val="00651572"/>
    <w:rsid w:val="00651E96"/>
    <w:rsid w:val="00653825"/>
    <w:rsid w:val="00653BC9"/>
    <w:rsid w:val="00653E03"/>
    <w:rsid w:val="00653E3C"/>
    <w:rsid w:val="006544A1"/>
    <w:rsid w:val="00654EDC"/>
    <w:rsid w:val="00655F62"/>
    <w:rsid w:val="0065601D"/>
    <w:rsid w:val="006565A0"/>
    <w:rsid w:val="006568E3"/>
    <w:rsid w:val="00656A7C"/>
    <w:rsid w:val="00656CF1"/>
    <w:rsid w:val="00657A25"/>
    <w:rsid w:val="006606E7"/>
    <w:rsid w:val="0066098C"/>
    <w:rsid w:val="00660AFF"/>
    <w:rsid w:val="00661437"/>
    <w:rsid w:val="00662465"/>
    <w:rsid w:val="006625AD"/>
    <w:rsid w:val="00662FCF"/>
    <w:rsid w:val="006630E9"/>
    <w:rsid w:val="0066317D"/>
    <w:rsid w:val="00663D97"/>
    <w:rsid w:val="006655A3"/>
    <w:rsid w:val="00665A18"/>
    <w:rsid w:val="00665B17"/>
    <w:rsid w:val="00665D04"/>
    <w:rsid w:val="00666108"/>
    <w:rsid w:val="00666644"/>
    <w:rsid w:val="006669F8"/>
    <w:rsid w:val="00666D93"/>
    <w:rsid w:val="00666E13"/>
    <w:rsid w:val="0066712B"/>
    <w:rsid w:val="006671F4"/>
    <w:rsid w:val="0066751A"/>
    <w:rsid w:val="006679B0"/>
    <w:rsid w:val="00667C3E"/>
    <w:rsid w:val="006704F8"/>
    <w:rsid w:val="006717D8"/>
    <w:rsid w:val="0067180F"/>
    <w:rsid w:val="00671E2A"/>
    <w:rsid w:val="0067258E"/>
    <w:rsid w:val="006727A0"/>
    <w:rsid w:val="00672D8A"/>
    <w:rsid w:val="006737E8"/>
    <w:rsid w:val="00673BA4"/>
    <w:rsid w:val="00673C2F"/>
    <w:rsid w:val="00675C2B"/>
    <w:rsid w:val="00675EC3"/>
    <w:rsid w:val="00676074"/>
    <w:rsid w:val="006761FB"/>
    <w:rsid w:val="0067641D"/>
    <w:rsid w:val="006769C8"/>
    <w:rsid w:val="00676ADB"/>
    <w:rsid w:val="00677813"/>
    <w:rsid w:val="00677F13"/>
    <w:rsid w:val="006800EB"/>
    <w:rsid w:val="006802CB"/>
    <w:rsid w:val="00680317"/>
    <w:rsid w:val="00680ABE"/>
    <w:rsid w:val="006814ED"/>
    <w:rsid w:val="00681860"/>
    <w:rsid w:val="0068189E"/>
    <w:rsid w:val="00681962"/>
    <w:rsid w:val="00681B4F"/>
    <w:rsid w:val="00682373"/>
    <w:rsid w:val="00682A94"/>
    <w:rsid w:val="00682E49"/>
    <w:rsid w:val="006831D3"/>
    <w:rsid w:val="006835D4"/>
    <w:rsid w:val="006838FB"/>
    <w:rsid w:val="00683B43"/>
    <w:rsid w:val="00683E46"/>
    <w:rsid w:val="00684392"/>
    <w:rsid w:val="0068439F"/>
    <w:rsid w:val="00684647"/>
    <w:rsid w:val="00684810"/>
    <w:rsid w:val="00686570"/>
    <w:rsid w:val="006873B2"/>
    <w:rsid w:val="00687536"/>
    <w:rsid w:val="00687E1E"/>
    <w:rsid w:val="00687F3F"/>
    <w:rsid w:val="006900EC"/>
    <w:rsid w:val="006904D0"/>
    <w:rsid w:val="00690525"/>
    <w:rsid w:val="006912FA"/>
    <w:rsid w:val="00691D0C"/>
    <w:rsid w:val="00691E53"/>
    <w:rsid w:val="00691FFF"/>
    <w:rsid w:val="00692B8F"/>
    <w:rsid w:val="00692CFD"/>
    <w:rsid w:val="00692E38"/>
    <w:rsid w:val="00693018"/>
    <w:rsid w:val="006931DE"/>
    <w:rsid w:val="006933A6"/>
    <w:rsid w:val="00693689"/>
    <w:rsid w:val="00693CB6"/>
    <w:rsid w:val="00693DF2"/>
    <w:rsid w:val="006945A4"/>
    <w:rsid w:val="00694709"/>
    <w:rsid w:val="00694CE6"/>
    <w:rsid w:val="00695138"/>
    <w:rsid w:val="006955A1"/>
    <w:rsid w:val="00695A35"/>
    <w:rsid w:val="00695A7F"/>
    <w:rsid w:val="00695FC3"/>
    <w:rsid w:val="00695FE2"/>
    <w:rsid w:val="00696031"/>
    <w:rsid w:val="006964CC"/>
    <w:rsid w:val="006966EE"/>
    <w:rsid w:val="00696FF8"/>
    <w:rsid w:val="00697373"/>
    <w:rsid w:val="0069737F"/>
    <w:rsid w:val="00697AB2"/>
    <w:rsid w:val="006A0BB4"/>
    <w:rsid w:val="006A0D55"/>
    <w:rsid w:val="006A140E"/>
    <w:rsid w:val="006A1526"/>
    <w:rsid w:val="006A1A0B"/>
    <w:rsid w:val="006A1B28"/>
    <w:rsid w:val="006A2102"/>
    <w:rsid w:val="006A2469"/>
    <w:rsid w:val="006A26DE"/>
    <w:rsid w:val="006A295A"/>
    <w:rsid w:val="006A2FEC"/>
    <w:rsid w:val="006A3099"/>
    <w:rsid w:val="006A30A5"/>
    <w:rsid w:val="006A314E"/>
    <w:rsid w:val="006A3185"/>
    <w:rsid w:val="006A38FB"/>
    <w:rsid w:val="006A397C"/>
    <w:rsid w:val="006A415E"/>
    <w:rsid w:val="006A4405"/>
    <w:rsid w:val="006A4820"/>
    <w:rsid w:val="006A4841"/>
    <w:rsid w:val="006A493A"/>
    <w:rsid w:val="006A49BD"/>
    <w:rsid w:val="006A4F60"/>
    <w:rsid w:val="006A54E9"/>
    <w:rsid w:val="006A5732"/>
    <w:rsid w:val="006A64C8"/>
    <w:rsid w:val="006A6975"/>
    <w:rsid w:val="006A7454"/>
    <w:rsid w:val="006A7474"/>
    <w:rsid w:val="006A78BB"/>
    <w:rsid w:val="006A79FD"/>
    <w:rsid w:val="006A7DC4"/>
    <w:rsid w:val="006A7EB4"/>
    <w:rsid w:val="006B0594"/>
    <w:rsid w:val="006B05DC"/>
    <w:rsid w:val="006B05F6"/>
    <w:rsid w:val="006B173E"/>
    <w:rsid w:val="006B1F37"/>
    <w:rsid w:val="006B2E79"/>
    <w:rsid w:val="006B3079"/>
    <w:rsid w:val="006B3F6D"/>
    <w:rsid w:val="006B4163"/>
    <w:rsid w:val="006B4418"/>
    <w:rsid w:val="006B4EE5"/>
    <w:rsid w:val="006B5717"/>
    <w:rsid w:val="006B59C9"/>
    <w:rsid w:val="006B5ACF"/>
    <w:rsid w:val="006B6097"/>
    <w:rsid w:val="006B6802"/>
    <w:rsid w:val="006B6AF4"/>
    <w:rsid w:val="006B72F8"/>
    <w:rsid w:val="006B7647"/>
    <w:rsid w:val="006B7CAD"/>
    <w:rsid w:val="006C0CF1"/>
    <w:rsid w:val="006C0E4E"/>
    <w:rsid w:val="006C0F9B"/>
    <w:rsid w:val="006C19FF"/>
    <w:rsid w:val="006C227A"/>
    <w:rsid w:val="006C22FB"/>
    <w:rsid w:val="006C3532"/>
    <w:rsid w:val="006C39A0"/>
    <w:rsid w:val="006C3A83"/>
    <w:rsid w:val="006C3BBE"/>
    <w:rsid w:val="006C3CB3"/>
    <w:rsid w:val="006C3F2F"/>
    <w:rsid w:val="006C409C"/>
    <w:rsid w:val="006C4122"/>
    <w:rsid w:val="006C41B7"/>
    <w:rsid w:val="006C45E0"/>
    <w:rsid w:val="006C4C05"/>
    <w:rsid w:val="006C53B1"/>
    <w:rsid w:val="006C57A1"/>
    <w:rsid w:val="006C59FF"/>
    <w:rsid w:val="006C6A7E"/>
    <w:rsid w:val="006C6E9A"/>
    <w:rsid w:val="006C7952"/>
    <w:rsid w:val="006D0CE6"/>
    <w:rsid w:val="006D0DDF"/>
    <w:rsid w:val="006D0FC3"/>
    <w:rsid w:val="006D193B"/>
    <w:rsid w:val="006D1C56"/>
    <w:rsid w:val="006D2176"/>
    <w:rsid w:val="006D2574"/>
    <w:rsid w:val="006D2794"/>
    <w:rsid w:val="006D3210"/>
    <w:rsid w:val="006D36BE"/>
    <w:rsid w:val="006D44DC"/>
    <w:rsid w:val="006D45F2"/>
    <w:rsid w:val="006D4E4E"/>
    <w:rsid w:val="006D4F02"/>
    <w:rsid w:val="006D4F3D"/>
    <w:rsid w:val="006D553B"/>
    <w:rsid w:val="006D5855"/>
    <w:rsid w:val="006D7420"/>
    <w:rsid w:val="006D7CB9"/>
    <w:rsid w:val="006D7E3F"/>
    <w:rsid w:val="006E07FF"/>
    <w:rsid w:val="006E0B9D"/>
    <w:rsid w:val="006E1A3C"/>
    <w:rsid w:val="006E1A95"/>
    <w:rsid w:val="006E1B7B"/>
    <w:rsid w:val="006E1FC5"/>
    <w:rsid w:val="006E2D15"/>
    <w:rsid w:val="006E33F5"/>
    <w:rsid w:val="006E3FDF"/>
    <w:rsid w:val="006E4022"/>
    <w:rsid w:val="006E4082"/>
    <w:rsid w:val="006E56A8"/>
    <w:rsid w:val="006E5AC0"/>
    <w:rsid w:val="006E5D6D"/>
    <w:rsid w:val="006E7D85"/>
    <w:rsid w:val="006E7F52"/>
    <w:rsid w:val="006F0345"/>
    <w:rsid w:val="006F0BC8"/>
    <w:rsid w:val="006F0FE4"/>
    <w:rsid w:val="006F15A7"/>
    <w:rsid w:val="006F1A06"/>
    <w:rsid w:val="006F236F"/>
    <w:rsid w:val="006F2A09"/>
    <w:rsid w:val="006F3145"/>
    <w:rsid w:val="006F38A9"/>
    <w:rsid w:val="006F4ACD"/>
    <w:rsid w:val="006F4B1C"/>
    <w:rsid w:val="006F4C1B"/>
    <w:rsid w:val="006F4EDF"/>
    <w:rsid w:val="006F5207"/>
    <w:rsid w:val="006F5C53"/>
    <w:rsid w:val="006F5CFF"/>
    <w:rsid w:val="006F5D5F"/>
    <w:rsid w:val="006F6082"/>
    <w:rsid w:val="006F7715"/>
    <w:rsid w:val="006F7A9F"/>
    <w:rsid w:val="00700340"/>
    <w:rsid w:val="007003E3"/>
    <w:rsid w:val="00700464"/>
    <w:rsid w:val="00700CA9"/>
    <w:rsid w:val="007018C3"/>
    <w:rsid w:val="007049D2"/>
    <w:rsid w:val="00705225"/>
    <w:rsid w:val="007059B7"/>
    <w:rsid w:val="00706252"/>
    <w:rsid w:val="00706ACF"/>
    <w:rsid w:val="007076D7"/>
    <w:rsid w:val="0070776B"/>
    <w:rsid w:val="00710DDA"/>
    <w:rsid w:val="00711231"/>
    <w:rsid w:val="00711361"/>
    <w:rsid w:val="0071190E"/>
    <w:rsid w:val="0071191A"/>
    <w:rsid w:val="00711D0D"/>
    <w:rsid w:val="00711DD4"/>
    <w:rsid w:val="00711F32"/>
    <w:rsid w:val="007132B1"/>
    <w:rsid w:val="007133D0"/>
    <w:rsid w:val="0071342B"/>
    <w:rsid w:val="007135CE"/>
    <w:rsid w:val="0071392D"/>
    <w:rsid w:val="007139E3"/>
    <w:rsid w:val="00714AD8"/>
    <w:rsid w:val="00714F1F"/>
    <w:rsid w:val="0071570A"/>
    <w:rsid w:val="00715C43"/>
    <w:rsid w:val="0071606F"/>
    <w:rsid w:val="0071641B"/>
    <w:rsid w:val="00716676"/>
    <w:rsid w:val="007166DE"/>
    <w:rsid w:val="0071679D"/>
    <w:rsid w:val="00717055"/>
    <w:rsid w:val="00717312"/>
    <w:rsid w:val="0071794E"/>
    <w:rsid w:val="00720B09"/>
    <w:rsid w:val="00720DE8"/>
    <w:rsid w:val="00720E54"/>
    <w:rsid w:val="00722C70"/>
    <w:rsid w:val="00723178"/>
    <w:rsid w:val="007235A4"/>
    <w:rsid w:val="00723FE1"/>
    <w:rsid w:val="007240AE"/>
    <w:rsid w:val="00724654"/>
    <w:rsid w:val="00724DD2"/>
    <w:rsid w:val="007252FB"/>
    <w:rsid w:val="00725D26"/>
    <w:rsid w:val="0072649A"/>
    <w:rsid w:val="00726661"/>
    <w:rsid w:val="007268A3"/>
    <w:rsid w:val="0072709D"/>
    <w:rsid w:val="007270C4"/>
    <w:rsid w:val="0072712E"/>
    <w:rsid w:val="00727A08"/>
    <w:rsid w:val="00727CEF"/>
    <w:rsid w:val="00727F26"/>
    <w:rsid w:val="00727F87"/>
    <w:rsid w:val="00730551"/>
    <w:rsid w:val="00730B95"/>
    <w:rsid w:val="00730F5E"/>
    <w:rsid w:val="00731526"/>
    <w:rsid w:val="00731606"/>
    <w:rsid w:val="00731887"/>
    <w:rsid w:val="00731C05"/>
    <w:rsid w:val="00731D16"/>
    <w:rsid w:val="00731FF9"/>
    <w:rsid w:val="00732169"/>
    <w:rsid w:val="0073253A"/>
    <w:rsid w:val="007325AD"/>
    <w:rsid w:val="0073379D"/>
    <w:rsid w:val="0073382E"/>
    <w:rsid w:val="00733C00"/>
    <w:rsid w:val="00733DAF"/>
    <w:rsid w:val="0073440A"/>
    <w:rsid w:val="00734524"/>
    <w:rsid w:val="00734570"/>
    <w:rsid w:val="0073460B"/>
    <w:rsid w:val="0073488B"/>
    <w:rsid w:val="00734A24"/>
    <w:rsid w:val="00734F50"/>
    <w:rsid w:val="00734F69"/>
    <w:rsid w:val="00735328"/>
    <w:rsid w:val="00735FDA"/>
    <w:rsid w:val="0073616F"/>
    <w:rsid w:val="007366C2"/>
    <w:rsid w:val="0073689F"/>
    <w:rsid w:val="00736C20"/>
    <w:rsid w:val="00736CF1"/>
    <w:rsid w:val="00737AE2"/>
    <w:rsid w:val="00740047"/>
    <w:rsid w:val="00740336"/>
    <w:rsid w:val="00740598"/>
    <w:rsid w:val="00740BFD"/>
    <w:rsid w:val="00740DF5"/>
    <w:rsid w:val="00740FD3"/>
    <w:rsid w:val="007411FA"/>
    <w:rsid w:val="00742165"/>
    <w:rsid w:val="00742868"/>
    <w:rsid w:val="00742A7F"/>
    <w:rsid w:val="00742B61"/>
    <w:rsid w:val="007432B6"/>
    <w:rsid w:val="00743C7A"/>
    <w:rsid w:val="00743ED8"/>
    <w:rsid w:val="00744358"/>
    <w:rsid w:val="00745234"/>
    <w:rsid w:val="007459B3"/>
    <w:rsid w:val="00745C17"/>
    <w:rsid w:val="00746597"/>
    <w:rsid w:val="00746605"/>
    <w:rsid w:val="00746684"/>
    <w:rsid w:val="00750225"/>
    <w:rsid w:val="007502A9"/>
    <w:rsid w:val="00750894"/>
    <w:rsid w:val="00750C30"/>
    <w:rsid w:val="007510F3"/>
    <w:rsid w:val="007512EC"/>
    <w:rsid w:val="007513BB"/>
    <w:rsid w:val="007517A9"/>
    <w:rsid w:val="0075218E"/>
    <w:rsid w:val="0075241F"/>
    <w:rsid w:val="00753C8F"/>
    <w:rsid w:val="00753DFB"/>
    <w:rsid w:val="00754579"/>
    <w:rsid w:val="0075462D"/>
    <w:rsid w:val="007553C6"/>
    <w:rsid w:val="007553DC"/>
    <w:rsid w:val="007566CE"/>
    <w:rsid w:val="007568FF"/>
    <w:rsid w:val="00757110"/>
    <w:rsid w:val="00757167"/>
    <w:rsid w:val="00757445"/>
    <w:rsid w:val="0075746B"/>
    <w:rsid w:val="00760415"/>
    <w:rsid w:val="00760CAA"/>
    <w:rsid w:val="00761315"/>
    <w:rsid w:val="00762108"/>
    <w:rsid w:val="007629A6"/>
    <w:rsid w:val="00762A8E"/>
    <w:rsid w:val="007631BA"/>
    <w:rsid w:val="00763BA8"/>
    <w:rsid w:val="00763BFC"/>
    <w:rsid w:val="00764BDF"/>
    <w:rsid w:val="007653FA"/>
    <w:rsid w:val="00765752"/>
    <w:rsid w:val="00770B03"/>
    <w:rsid w:val="00770F3B"/>
    <w:rsid w:val="0077137A"/>
    <w:rsid w:val="0077170A"/>
    <w:rsid w:val="0077193D"/>
    <w:rsid w:val="00771F08"/>
    <w:rsid w:val="007721B9"/>
    <w:rsid w:val="00772896"/>
    <w:rsid w:val="00772FFA"/>
    <w:rsid w:val="00773059"/>
    <w:rsid w:val="007731C8"/>
    <w:rsid w:val="0077440F"/>
    <w:rsid w:val="00774AA4"/>
    <w:rsid w:val="00774C30"/>
    <w:rsid w:val="007752CC"/>
    <w:rsid w:val="007754C9"/>
    <w:rsid w:val="00775CF4"/>
    <w:rsid w:val="00775F61"/>
    <w:rsid w:val="0077626E"/>
    <w:rsid w:val="00776767"/>
    <w:rsid w:val="0077678F"/>
    <w:rsid w:val="00776B5F"/>
    <w:rsid w:val="00777330"/>
    <w:rsid w:val="00777429"/>
    <w:rsid w:val="007800EF"/>
    <w:rsid w:val="007805BE"/>
    <w:rsid w:val="00780CB7"/>
    <w:rsid w:val="00780D05"/>
    <w:rsid w:val="00781752"/>
    <w:rsid w:val="00781981"/>
    <w:rsid w:val="00781FD1"/>
    <w:rsid w:val="0078256A"/>
    <w:rsid w:val="00782672"/>
    <w:rsid w:val="0078286F"/>
    <w:rsid w:val="00782897"/>
    <w:rsid w:val="00782C15"/>
    <w:rsid w:val="007834A6"/>
    <w:rsid w:val="0078370B"/>
    <w:rsid w:val="00783778"/>
    <w:rsid w:val="00783E60"/>
    <w:rsid w:val="007849D9"/>
    <w:rsid w:val="00784CB3"/>
    <w:rsid w:val="00784CB7"/>
    <w:rsid w:val="00784EE0"/>
    <w:rsid w:val="00784FDB"/>
    <w:rsid w:val="00785230"/>
    <w:rsid w:val="00786607"/>
    <w:rsid w:val="007867EC"/>
    <w:rsid w:val="00786D27"/>
    <w:rsid w:val="00787E9F"/>
    <w:rsid w:val="00787FCA"/>
    <w:rsid w:val="00790051"/>
    <w:rsid w:val="007900BB"/>
    <w:rsid w:val="00791CDD"/>
    <w:rsid w:val="007924DD"/>
    <w:rsid w:val="00792A23"/>
    <w:rsid w:val="00792DF7"/>
    <w:rsid w:val="00793556"/>
    <w:rsid w:val="00793B6F"/>
    <w:rsid w:val="00793EBE"/>
    <w:rsid w:val="007941B9"/>
    <w:rsid w:val="00794EAE"/>
    <w:rsid w:val="007950C3"/>
    <w:rsid w:val="00795614"/>
    <w:rsid w:val="00797848"/>
    <w:rsid w:val="00797A6D"/>
    <w:rsid w:val="00797FFB"/>
    <w:rsid w:val="007A01A0"/>
    <w:rsid w:val="007A098A"/>
    <w:rsid w:val="007A0FEF"/>
    <w:rsid w:val="007A11FE"/>
    <w:rsid w:val="007A1F20"/>
    <w:rsid w:val="007A2FBD"/>
    <w:rsid w:val="007A388F"/>
    <w:rsid w:val="007A3CC1"/>
    <w:rsid w:val="007A4BDD"/>
    <w:rsid w:val="007A4FF7"/>
    <w:rsid w:val="007A552D"/>
    <w:rsid w:val="007A5CBD"/>
    <w:rsid w:val="007A5F69"/>
    <w:rsid w:val="007A60AD"/>
    <w:rsid w:val="007A61EF"/>
    <w:rsid w:val="007A6448"/>
    <w:rsid w:val="007A6501"/>
    <w:rsid w:val="007A66A4"/>
    <w:rsid w:val="007A6732"/>
    <w:rsid w:val="007A67EA"/>
    <w:rsid w:val="007A6CD6"/>
    <w:rsid w:val="007A6D8F"/>
    <w:rsid w:val="007A6FEF"/>
    <w:rsid w:val="007A75D4"/>
    <w:rsid w:val="007A77D3"/>
    <w:rsid w:val="007A7899"/>
    <w:rsid w:val="007A7C1C"/>
    <w:rsid w:val="007A7E58"/>
    <w:rsid w:val="007B008B"/>
    <w:rsid w:val="007B0A3A"/>
    <w:rsid w:val="007B0A70"/>
    <w:rsid w:val="007B0CFF"/>
    <w:rsid w:val="007B0EA1"/>
    <w:rsid w:val="007B1117"/>
    <w:rsid w:val="007B14D4"/>
    <w:rsid w:val="007B1EA7"/>
    <w:rsid w:val="007B24FC"/>
    <w:rsid w:val="007B25E2"/>
    <w:rsid w:val="007B33F9"/>
    <w:rsid w:val="007B36E1"/>
    <w:rsid w:val="007B3988"/>
    <w:rsid w:val="007B3BD6"/>
    <w:rsid w:val="007B3D1D"/>
    <w:rsid w:val="007B418C"/>
    <w:rsid w:val="007B4335"/>
    <w:rsid w:val="007B4778"/>
    <w:rsid w:val="007B4811"/>
    <w:rsid w:val="007B4822"/>
    <w:rsid w:val="007B48EE"/>
    <w:rsid w:val="007B545A"/>
    <w:rsid w:val="007B5778"/>
    <w:rsid w:val="007B5781"/>
    <w:rsid w:val="007B62CF"/>
    <w:rsid w:val="007B6659"/>
    <w:rsid w:val="007B6A0D"/>
    <w:rsid w:val="007B6E33"/>
    <w:rsid w:val="007B718C"/>
    <w:rsid w:val="007B7A06"/>
    <w:rsid w:val="007B7D73"/>
    <w:rsid w:val="007C0245"/>
    <w:rsid w:val="007C02EB"/>
    <w:rsid w:val="007C04E5"/>
    <w:rsid w:val="007C050B"/>
    <w:rsid w:val="007C1196"/>
    <w:rsid w:val="007C1772"/>
    <w:rsid w:val="007C1887"/>
    <w:rsid w:val="007C1E8B"/>
    <w:rsid w:val="007C2467"/>
    <w:rsid w:val="007C2A67"/>
    <w:rsid w:val="007C2BEA"/>
    <w:rsid w:val="007C2C46"/>
    <w:rsid w:val="007C32FC"/>
    <w:rsid w:val="007C3764"/>
    <w:rsid w:val="007C3EC1"/>
    <w:rsid w:val="007C3F2E"/>
    <w:rsid w:val="007C47EC"/>
    <w:rsid w:val="007C47EF"/>
    <w:rsid w:val="007C6B96"/>
    <w:rsid w:val="007C71F5"/>
    <w:rsid w:val="007C781D"/>
    <w:rsid w:val="007C7A8E"/>
    <w:rsid w:val="007C7F60"/>
    <w:rsid w:val="007D0824"/>
    <w:rsid w:val="007D0973"/>
    <w:rsid w:val="007D0DF2"/>
    <w:rsid w:val="007D138A"/>
    <w:rsid w:val="007D279A"/>
    <w:rsid w:val="007D2A9D"/>
    <w:rsid w:val="007D3276"/>
    <w:rsid w:val="007D395A"/>
    <w:rsid w:val="007D3B24"/>
    <w:rsid w:val="007D4D0F"/>
    <w:rsid w:val="007D51B0"/>
    <w:rsid w:val="007D536A"/>
    <w:rsid w:val="007D55DD"/>
    <w:rsid w:val="007D569B"/>
    <w:rsid w:val="007D58DC"/>
    <w:rsid w:val="007D6673"/>
    <w:rsid w:val="007D674C"/>
    <w:rsid w:val="007D74B1"/>
    <w:rsid w:val="007D7AC2"/>
    <w:rsid w:val="007D7B83"/>
    <w:rsid w:val="007E00A6"/>
    <w:rsid w:val="007E08D1"/>
    <w:rsid w:val="007E0920"/>
    <w:rsid w:val="007E0F05"/>
    <w:rsid w:val="007E19E7"/>
    <w:rsid w:val="007E1E34"/>
    <w:rsid w:val="007E2F8A"/>
    <w:rsid w:val="007E308F"/>
    <w:rsid w:val="007E32ED"/>
    <w:rsid w:val="007E3F6F"/>
    <w:rsid w:val="007E4348"/>
    <w:rsid w:val="007E48FA"/>
    <w:rsid w:val="007E4C15"/>
    <w:rsid w:val="007E559B"/>
    <w:rsid w:val="007E55C1"/>
    <w:rsid w:val="007E5997"/>
    <w:rsid w:val="007E5A89"/>
    <w:rsid w:val="007E6205"/>
    <w:rsid w:val="007E7215"/>
    <w:rsid w:val="007E7E22"/>
    <w:rsid w:val="007F0340"/>
    <w:rsid w:val="007F099D"/>
    <w:rsid w:val="007F0D55"/>
    <w:rsid w:val="007F0FD0"/>
    <w:rsid w:val="007F1098"/>
    <w:rsid w:val="007F1332"/>
    <w:rsid w:val="007F140B"/>
    <w:rsid w:val="007F14FF"/>
    <w:rsid w:val="007F19D6"/>
    <w:rsid w:val="007F21E1"/>
    <w:rsid w:val="007F2AE7"/>
    <w:rsid w:val="007F33EC"/>
    <w:rsid w:val="007F3757"/>
    <w:rsid w:val="007F3852"/>
    <w:rsid w:val="007F42EE"/>
    <w:rsid w:val="007F5B08"/>
    <w:rsid w:val="007F5B18"/>
    <w:rsid w:val="007F5EE7"/>
    <w:rsid w:val="007F5F9E"/>
    <w:rsid w:val="007F6026"/>
    <w:rsid w:val="007F6154"/>
    <w:rsid w:val="007F61CE"/>
    <w:rsid w:val="007F68B6"/>
    <w:rsid w:val="007F68E7"/>
    <w:rsid w:val="007F6C06"/>
    <w:rsid w:val="007F6F19"/>
    <w:rsid w:val="007F7187"/>
    <w:rsid w:val="007F71C3"/>
    <w:rsid w:val="007F74B0"/>
    <w:rsid w:val="007F7C9A"/>
    <w:rsid w:val="008009B9"/>
    <w:rsid w:val="00801013"/>
    <w:rsid w:val="00801696"/>
    <w:rsid w:val="00801F4A"/>
    <w:rsid w:val="0080285D"/>
    <w:rsid w:val="0080286B"/>
    <w:rsid w:val="00802E79"/>
    <w:rsid w:val="008031FE"/>
    <w:rsid w:val="0080333C"/>
    <w:rsid w:val="0080369C"/>
    <w:rsid w:val="00803877"/>
    <w:rsid w:val="00804292"/>
    <w:rsid w:val="008047ED"/>
    <w:rsid w:val="00804C2A"/>
    <w:rsid w:val="00804CD0"/>
    <w:rsid w:val="008055F5"/>
    <w:rsid w:val="00805934"/>
    <w:rsid w:val="0080675E"/>
    <w:rsid w:val="0080694A"/>
    <w:rsid w:val="008069EF"/>
    <w:rsid w:val="00806E0C"/>
    <w:rsid w:val="00807187"/>
    <w:rsid w:val="008073E3"/>
    <w:rsid w:val="00807B0D"/>
    <w:rsid w:val="00807E7E"/>
    <w:rsid w:val="0081005F"/>
    <w:rsid w:val="008101F7"/>
    <w:rsid w:val="0081071D"/>
    <w:rsid w:val="00810D86"/>
    <w:rsid w:val="00811057"/>
    <w:rsid w:val="00812931"/>
    <w:rsid w:val="00813253"/>
    <w:rsid w:val="008134BB"/>
    <w:rsid w:val="00813F45"/>
    <w:rsid w:val="00814E34"/>
    <w:rsid w:val="008155F0"/>
    <w:rsid w:val="00815AC5"/>
    <w:rsid w:val="00815C4A"/>
    <w:rsid w:val="00815EE0"/>
    <w:rsid w:val="0081708F"/>
    <w:rsid w:val="00817A95"/>
    <w:rsid w:val="00817B50"/>
    <w:rsid w:val="00817FEC"/>
    <w:rsid w:val="00820677"/>
    <w:rsid w:val="00820A54"/>
    <w:rsid w:val="00820DDC"/>
    <w:rsid w:val="00820F28"/>
    <w:rsid w:val="00821199"/>
    <w:rsid w:val="008211F0"/>
    <w:rsid w:val="00821BDF"/>
    <w:rsid w:val="00821F2C"/>
    <w:rsid w:val="00822130"/>
    <w:rsid w:val="008221B7"/>
    <w:rsid w:val="00822439"/>
    <w:rsid w:val="00822CA4"/>
    <w:rsid w:val="00822D7E"/>
    <w:rsid w:val="0082345A"/>
    <w:rsid w:val="008243B2"/>
    <w:rsid w:val="008243EF"/>
    <w:rsid w:val="00824742"/>
    <w:rsid w:val="00824DD5"/>
    <w:rsid w:val="00824FD4"/>
    <w:rsid w:val="00825303"/>
    <w:rsid w:val="00825593"/>
    <w:rsid w:val="00825ED7"/>
    <w:rsid w:val="00825EF5"/>
    <w:rsid w:val="008261E0"/>
    <w:rsid w:val="0082637A"/>
    <w:rsid w:val="00826D61"/>
    <w:rsid w:val="00826EDE"/>
    <w:rsid w:val="00827248"/>
    <w:rsid w:val="00827877"/>
    <w:rsid w:val="00827934"/>
    <w:rsid w:val="00827BB1"/>
    <w:rsid w:val="00830DAB"/>
    <w:rsid w:val="00830E91"/>
    <w:rsid w:val="00830F43"/>
    <w:rsid w:val="00831631"/>
    <w:rsid w:val="00831FAC"/>
    <w:rsid w:val="00832069"/>
    <w:rsid w:val="0083249A"/>
    <w:rsid w:val="008327D7"/>
    <w:rsid w:val="008330F6"/>
    <w:rsid w:val="0083342B"/>
    <w:rsid w:val="00833EDF"/>
    <w:rsid w:val="00834298"/>
    <w:rsid w:val="00835185"/>
    <w:rsid w:val="00835290"/>
    <w:rsid w:val="00835D6B"/>
    <w:rsid w:val="00835DC4"/>
    <w:rsid w:val="00835DD6"/>
    <w:rsid w:val="00836533"/>
    <w:rsid w:val="008365FB"/>
    <w:rsid w:val="008369AF"/>
    <w:rsid w:val="00836CAF"/>
    <w:rsid w:val="00837FDF"/>
    <w:rsid w:val="00840328"/>
    <w:rsid w:val="008405A6"/>
    <w:rsid w:val="008409A2"/>
    <w:rsid w:val="008409E0"/>
    <w:rsid w:val="00840CE8"/>
    <w:rsid w:val="00840E0E"/>
    <w:rsid w:val="0084103B"/>
    <w:rsid w:val="0084120E"/>
    <w:rsid w:val="008415B2"/>
    <w:rsid w:val="008429E7"/>
    <w:rsid w:val="00842A05"/>
    <w:rsid w:val="00842BE2"/>
    <w:rsid w:val="0084316D"/>
    <w:rsid w:val="00843846"/>
    <w:rsid w:val="0084390B"/>
    <w:rsid w:val="00843D1D"/>
    <w:rsid w:val="00843D1E"/>
    <w:rsid w:val="00843D56"/>
    <w:rsid w:val="008446DD"/>
    <w:rsid w:val="0084472C"/>
    <w:rsid w:val="0084507D"/>
    <w:rsid w:val="00845443"/>
    <w:rsid w:val="00845663"/>
    <w:rsid w:val="00845DD1"/>
    <w:rsid w:val="00845E5E"/>
    <w:rsid w:val="008464BD"/>
    <w:rsid w:val="008468BD"/>
    <w:rsid w:val="008473B6"/>
    <w:rsid w:val="008478F1"/>
    <w:rsid w:val="00850017"/>
    <w:rsid w:val="00850DEB"/>
    <w:rsid w:val="00851073"/>
    <w:rsid w:val="00851437"/>
    <w:rsid w:val="00851910"/>
    <w:rsid w:val="00853ADC"/>
    <w:rsid w:val="00854CEF"/>
    <w:rsid w:val="00855C9E"/>
    <w:rsid w:val="00856229"/>
    <w:rsid w:val="00856939"/>
    <w:rsid w:val="008570A5"/>
    <w:rsid w:val="008570C7"/>
    <w:rsid w:val="008571BE"/>
    <w:rsid w:val="008578F0"/>
    <w:rsid w:val="00857AF9"/>
    <w:rsid w:val="00857D9B"/>
    <w:rsid w:val="00860573"/>
    <w:rsid w:val="0086097B"/>
    <w:rsid w:val="008612DF"/>
    <w:rsid w:val="00861926"/>
    <w:rsid w:val="00861AC1"/>
    <w:rsid w:val="00861C9A"/>
    <w:rsid w:val="00861F3E"/>
    <w:rsid w:val="00862088"/>
    <w:rsid w:val="00862762"/>
    <w:rsid w:val="00862AC5"/>
    <w:rsid w:val="00862F64"/>
    <w:rsid w:val="00863257"/>
    <w:rsid w:val="00863C04"/>
    <w:rsid w:val="0086402D"/>
    <w:rsid w:val="008648FE"/>
    <w:rsid w:val="00864BCE"/>
    <w:rsid w:val="00864EC6"/>
    <w:rsid w:val="00865CF6"/>
    <w:rsid w:val="00866EBD"/>
    <w:rsid w:val="0086754A"/>
    <w:rsid w:val="00867B61"/>
    <w:rsid w:val="00870303"/>
    <w:rsid w:val="008703BF"/>
    <w:rsid w:val="00870528"/>
    <w:rsid w:val="008706F9"/>
    <w:rsid w:val="008709F1"/>
    <w:rsid w:val="00870FC9"/>
    <w:rsid w:val="00871951"/>
    <w:rsid w:val="00872124"/>
    <w:rsid w:val="00872169"/>
    <w:rsid w:val="0087225A"/>
    <w:rsid w:val="00872AE3"/>
    <w:rsid w:val="00872C29"/>
    <w:rsid w:val="00872E70"/>
    <w:rsid w:val="008734BA"/>
    <w:rsid w:val="0087350F"/>
    <w:rsid w:val="008753C4"/>
    <w:rsid w:val="00875693"/>
    <w:rsid w:val="00875FDB"/>
    <w:rsid w:val="0087610D"/>
    <w:rsid w:val="00876DC2"/>
    <w:rsid w:val="00877029"/>
    <w:rsid w:val="008772DC"/>
    <w:rsid w:val="008776B4"/>
    <w:rsid w:val="00880481"/>
    <w:rsid w:val="00881494"/>
    <w:rsid w:val="00881A04"/>
    <w:rsid w:val="00881AA4"/>
    <w:rsid w:val="00881AAC"/>
    <w:rsid w:val="00881C00"/>
    <w:rsid w:val="0088253B"/>
    <w:rsid w:val="00882B59"/>
    <w:rsid w:val="00883035"/>
    <w:rsid w:val="008830F5"/>
    <w:rsid w:val="0088329A"/>
    <w:rsid w:val="00883546"/>
    <w:rsid w:val="00883831"/>
    <w:rsid w:val="00883B6A"/>
    <w:rsid w:val="00883F2C"/>
    <w:rsid w:val="00884556"/>
    <w:rsid w:val="008845D4"/>
    <w:rsid w:val="0088476E"/>
    <w:rsid w:val="00884A2D"/>
    <w:rsid w:val="00886151"/>
    <w:rsid w:val="00886463"/>
    <w:rsid w:val="008864A7"/>
    <w:rsid w:val="00887029"/>
    <w:rsid w:val="008870EE"/>
    <w:rsid w:val="00887593"/>
    <w:rsid w:val="008875E0"/>
    <w:rsid w:val="008876A5"/>
    <w:rsid w:val="00890191"/>
    <w:rsid w:val="00891060"/>
    <w:rsid w:val="00891153"/>
    <w:rsid w:val="00891202"/>
    <w:rsid w:val="00891255"/>
    <w:rsid w:val="00891833"/>
    <w:rsid w:val="00891CAC"/>
    <w:rsid w:val="0089208F"/>
    <w:rsid w:val="008921C0"/>
    <w:rsid w:val="00892713"/>
    <w:rsid w:val="00892B5B"/>
    <w:rsid w:val="00892C45"/>
    <w:rsid w:val="00892EED"/>
    <w:rsid w:val="00893094"/>
    <w:rsid w:val="0089325B"/>
    <w:rsid w:val="008935C4"/>
    <w:rsid w:val="008936B7"/>
    <w:rsid w:val="0089405F"/>
    <w:rsid w:val="0089427C"/>
    <w:rsid w:val="008949CC"/>
    <w:rsid w:val="00894BB6"/>
    <w:rsid w:val="00896195"/>
    <w:rsid w:val="0089655E"/>
    <w:rsid w:val="00896B5E"/>
    <w:rsid w:val="00897A0A"/>
    <w:rsid w:val="00897C90"/>
    <w:rsid w:val="00897D77"/>
    <w:rsid w:val="00897F7D"/>
    <w:rsid w:val="008A02F8"/>
    <w:rsid w:val="008A03EE"/>
    <w:rsid w:val="008A0543"/>
    <w:rsid w:val="008A0ABF"/>
    <w:rsid w:val="008A0AE7"/>
    <w:rsid w:val="008A0C0B"/>
    <w:rsid w:val="008A1094"/>
    <w:rsid w:val="008A15CB"/>
    <w:rsid w:val="008A1871"/>
    <w:rsid w:val="008A2011"/>
    <w:rsid w:val="008A214D"/>
    <w:rsid w:val="008A22B3"/>
    <w:rsid w:val="008A24DE"/>
    <w:rsid w:val="008A26DA"/>
    <w:rsid w:val="008A2BE6"/>
    <w:rsid w:val="008A2C1B"/>
    <w:rsid w:val="008A34EA"/>
    <w:rsid w:val="008A3575"/>
    <w:rsid w:val="008A371C"/>
    <w:rsid w:val="008A5334"/>
    <w:rsid w:val="008A5837"/>
    <w:rsid w:val="008A61C0"/>
    <w:rsid w:val="008A6614"/>
    <w:rsid w:val="008A66ED"/>
    <w:rsid w:val="008A745E"/>
    <w:rsid w:val="008A7CE1"/>
    <w:rsid w:val="008A7D0B"/>
    <w:rsid w:val="008A7E0C"/>
    <w:rsid w:val="008A7FA8"/>
    <w:rsid w:val="008B09A8"/>
    <w:rsid w:val="008B12B8"/>
    <w:rsid w:val="008B1704"/>
    <w:rsid w:val="008B1991"/>
    <w:rsid w:val="008B27AA"/>
    <w:rsid w:val="008B2E01"/>
    <w:rsid w:val="008B32E8"/>
    <w:rsid w:val="008B37D5"/>
    <w:rsid w:val="008B4F35"/>
    <w:rsid w:val="008B4FA9"/>
    <w:rsid w:val="008B5254"/>
    <w:rsid w:val="008B53DF"/>
    <w:rsid w:val="008B545C"/>
    <w:rsid w:val="008B576F"/>
    <w:rsid w:val="008B5B95"/>
    <w:rsid w:val="008B6210"/>
    <w:rsid w:val="008B656A"/>
    <w:rsid w:val="008B6D62"/>
    <w:rsid w:val="008B7316"/>
    <w:rsid w:val="008B781D"/>
    <w:rsid w:val="008C0B0E"/>
    <w:rsid w:val="008C139D"/>
    <w:rsid w:val="008C1ACD"/>
    <w:rsid w:val="008C1B81"/>
    <w:rsid w:val="008C1FE9"/>
    <w:rsid w:val="008C2B4A"/>
    <w:rsid w:val="008C2FAA"/>
    <w:rsid w:val="008C45AE"/>
    <w:rsid w:val="008C4883"/>
    <w:rsid w:val="008C4EF1"/>
    <w:rsid w:val="008C50C3"/>
    <w:rsid w:val="008C5FA5"/>
    <w:rsid w:val="008C606A"/>
    <w:rsid w:val="008C6E09"/>
    <w:rsid w:val="008C7351"/>
    <w:rsid w:val="008D07A2"/>
    <w:rsid w:val="008D0A4B"/>
    <w:rsid w:val="008D0BA3"/>
    <w:rsid w:val="008D0BD0"/>
    <w:rsid w:val="008D10B1"/>
    <w:rsid w:val="008D15BE"/>
    <w:rsid w:val="008D1F80"/>
    <w:rsid w:val="008D239D"/>
    <w:rsid w:val="008D30D6"/>
    <w:rsid w:val="008D37C9"/>
    <w:rsid w:val="008D3CA0"/>
    <w:rsid w:val="008D3F05"/>
    <w:rsid w:val="008D41DF"/>
    <w:rsid w:val="008D4275"/>
    <w:rsid w:val="008D49A7"/>
    <w:rsid w:val="008D4F50"/>
    <w:rsid w:val="008D641E"/>
    <w:rsid w:val="008D6571"/>
    <w:rsid w:val="008D6604"/>
    <w:rsid w:val="008D669F"/>
    <w:rsid w:val="008D7645"/>
    <w:rsid w:val="008E0BAC"/>
    <w:rsid w:val="008E166F"/>
    <w:rsid w:val="008E18DD"/>
    <w:rsid w:val="008E1CEF"/>
    <w:rsid w:val="008E2739"/>
    <w:rsid w:val="008E2791"/>
    <w:rsid w:val="008E2B69"/>
    <w:rsid w:val="008E2DB7"/>
    <w:rsid w:val="008E321E"/>
    <w:rsid w:val="008E39A3"/>
    <w:rsid w:val="008E3BF5"/>
    <w:rsid w:val="008E3ECA"/>
    <w:rsid w:val="008E4152"/>
    <w:rsid w:val="008E42FE"/>
    <w:rsid w:val="008E4423"/>
    <w:rsid w:val="008E463D"/>
    <w:rsid w:val="008E4658"/>
    <w:rsid w:val="008E47ED"/>
    <w:rsid w:val="008E5505"/>
    <w:rsid w:val="008E5564"/>
    <w:rsid w:val="008E5936"/>
    <w:rsid w:val="008E5A86"/>
    <w:rsid w:val="008E697A"/>
    <w:rsid w:val="008E697D"/>
    <w:rsid w:val="008E69FB"/>
    <w:rsid w:val="008E6C1E"/>
    <w:rsid w:val="008E6FFD"/>
    <w:rsid w:val="008E776F"/>
    <w:rsid w:val="008F08CB"/>
    <w:rsid w:val="008F0AD4"/>
    <w:rsid w:val="008F0D12"/>
    <w:rsid w:val="008F26AD"/>
    <w:rsid w:val="008F277C"/>
    <w:rsid w:val="008F29DC"/>
    <w:rsid w:val="008F2D28"/>
    <w:rsid w:val="008F2E36"/>
    <w:rsid w:val="008F3DA6"/>
    <w:rsid w:val="008F46C5"/>
    <w:rsid w:val="008F4A99"/>
    <w:rsid w:val="008F5606"/>
    <w:rsid w:val="008F62A7"/>
    <w:rsid w:val="008F65E2"/>
    <w:rsid w:val="008F6764"/>
    <w:rsid w:val="008F6867"/>
    <w:rsid w:val="008F69D2"/>
    <w:rsid w:val="008F6D7B"/>
    <w:rsid w:val="008F7568"/>
    <w:rsid w:val="009002A2"/>
    <w:rsid w:val="009009B4"/>
    <w:rsid w:val="0090117E"/>
    <w:rsid w:val="0090150A"/>
    <w:rsid w:val="00901874"/>
    <w:rsid w:val="00902DB9"/>
    <w:rsid w:val="00903AD2"/>
    <w:rsid w:val="00903CE6"/>
    <w:rsid w:val="00903E2F"/>
    <w:rsid w:val="00906B56"/>
    <w:rsid w:val="00907572"/>
    <w:rsid w:val="009105D4"/>
    <w:rsid w:val="00910A19"/>
    <w:rsid w:val="009117CA"/>
    <w:rsid w:val="009117D4"/>
    <w:rsid w:val="00911C68"/>
    <w:rsid w:val="0091212D"/>
    <w:rsid w:val="00912294"/>
    <w:rsid w:val="009130E3"/>
    <w:rsid w:val="00913AB6"/>
    <w:rsid w:val="0091462E"/>
    <w:rsid w:val="0091464C"/>
    <w:rsid w:val="009146CC"/>
    <w:rsid w:val="009148EE"/>
    <w:rsid w:val="00914AFC"/>
    <w:rsid w:val="00914B74"/>
    <w:rsid w:val="00915667"/>
    <w:rsid w:val="00915868"/>
    <w:rsid w:val="0091586C"/>
    <w:rsid w:val="009160F0"/>
    <w:rsid w:val="0091641C"/>
    <w:rsid w:val="00916D02"/>
    <w:rsid w:val="00916E50"/>
    <w:rsid w:val="00917826"/>
    <w:rsid w:val="00920739"/>
    <w:rsid w:val="009210FC"/>
    <w:rsid w:val="0092116C"/>
    <w:rsid w:val="009215E6"/>
    <w:rsid w:val="00921ED5"/>
    <w:rsid w:val="0092303F"/>
    <w:rsid w:val="009230C1"/>
    <w:rsid w:val="00923206"/>
    <w:rsid w:val="00924702"/>
    <w:rsid w:val="00925E7E"/>
    <w:rsid w:val="00926160"/>
    <w:rsid w:val="009262C6"/>
    <w:rsid w:val="009264E9"/>
    <w:rsid w:val="009267A4"/>
    <w:rsid w:val="00926805"/>
    <w:rsid w:val="00926983"/>
    <w:rsid w:val="0093067F"/>
    <w:rsid w:val="009308A0"/>
    <w:rsid w:val="00930A0A"/>
    <w:rsid w:val="00930D74"/>
    <w:rsid w:val="00930DC1"/>
    <w:rsid w:val="00931582"/>
    <w:rsid w:val="009325FE"/>
    <w:rsid w:val="00932E67"/>
    <w:rsid w:val="009331B0"/>
    <w:rsid w:val="009334F5"/>
    <w:rsid w:val="00933932"/>
    <w:rsid w:val="0093404A"/>
    <w:rsid w:val="009345A8"/>
    <w:rsid w:val="009347C5"/>
    <w:rsid w:val="00934807"/>
    <w:rsid w:val="009348C6"/>
    <w:rsid w:val="00934DAF"/>
    <w:rsid w:val="00934F0C"/>
    <w:rsid w:val="0093510C"/>
    <w:rsid w:val="00935162"/>
    <w:rsid w:val="00935E4F"/>
    <w:rsid w:val="0093601B"/>
    <w:rsid w:val="00937A7B"/>
    <w:rsid w:val="009405EF"/>
    <w:rsid w:val="00940618"/>
    <w:rsid w:val="0094078D"/>
    <w:rsid w:val="00940A3C"/>
    <w:rsid w:val="00940CDC"/>
    <w:rsid w:val="0094118E"/>
    <w:rsid w:val="009418FA"/>
    <w:rsid w:val="00941F7F"/>
    <w:rsid w:val="0094200A"/>
    <w:rsid w:val="00942136"/>
    <w:rsid w:val="0094219E"/>
    <w:rsid w:val="009421CD"/>
    <w:rsid w:val="009425AA"/>
    <w:rsid w:val="009427F3"/>
    <w:rsid w:val="009428DE"/>
    <w:rsid w:val="009429CC"/>
    <w:rsid w:val="00942FB7"/>
    <w:rsid w:val="009436BD"/>
    <w:rsid w:val="00943934"/>
    <w:rsid w:val="00943F1E"/>
    <w:rsid w:val="0094415F"/>
    <w:rsid w:val="0094426F"/>
    <w:rsid w:val="0094559C"/>
    <w:rsid w:val="00945964"/>
    <w:rsid w:val="00946E43"/>
    <w:rsid w:val="00947C1B"/>
    <w:rsid w:val="009503D4"/>
    <w:rsid w:val="009507BD"/>
    <w:rsid w:val="00951355"/>
    <w:rsid w:val="009516A1"/>
    <w:rsid w:val="009518BC"/>
    <w:rsid w:val="009535C0"/>
    <w:rsid w:val="00953620"/>
    <w:rsid w:val="00953D68"/>
    <w:rsid w:val="00955028"/>
    <w:rsid w:val="00955132"/>
    <w:rsid w:val="009559A0"/>
    <w:rsid w:val="00955EED"/>
    <w:rsid w:val="009564F7"/>
    <w:rsid w:val="00956B84"/>
    <w:rsid w:val="00956CA5"/>
    <w:rsid w:val="00956CD3"/>
    <w:rsid w:val="00956D89"/>
    <w:rsid w:val="0095716D"/>
    <w:rsid w:val="0096057B"/>
    <w:rsid w:val="00960632"/>
    <w:rsid w:val="009615A5"/>
    <w:rsid w:val="00961731"/>
    <w:rsid w:val="009617E5"/>
    <w:rsid w:val="0096275A"/>
    <w:rsid w:val="00963409"/>
    <w:rsid w:val="00963639"/>
    <w:rsid w:val="00963C25"/>
    <w:rsid w:val="00963FFF"/>
    <w:rsid w:val="009645E8"/>
    <w:rsid w:val="00964667"/>
    <w:rsid w:val="0096500D"/>
    <w:rsid w:val="0096515C"/>
    <w:rsid w:val="00965725"/>
    <w:rsid w:val="009659F5"/>
    <w:rsid w:val="00965AB8"/>
    <w:rsid w:val="009661A8"/>
    <w:rsid w:val="0096664A"/>
    <w:rsid w:val="00966AE0"/>
    <w:rsid w:val="00967163"/>
    <w:rsid w:val="00967418"/>
    <w:rsid w:val="0096747B"/>
    <w:rsid w:val="009678B0"/>
    <w:rsid w:val="00967B51"/>
    <w:rsid w:val="00970241"/>
    <w:rsid w:val="0097024C"/>
    <w:rsid w:val="009702CA"/>
    <w:rsid w:val="00970BD0"/>
    <w:rsid w:val="00970F37"/>
    <w:rsid w:val="00971236"/>
    <w:rsid w:val="00971642"/>
    <w:rsid w:val="00971708"/>
    <w:rsid w:val="00971961"/>
    <w:rsid w:val="00971BCC"/>
    <w:rsid w:val="00971C1F"/>
    <w:rsid w:val="00971DAD"/>
    <w:rsid w:val="00971DF1"/>
    <w:rsid w:val="00972022"/>
    <w:rsid w:val="00972804"/>
    <w:rsid w:val="009731EA"/>
    <w:rsid w:val="009733DE"/>
    <w:rsid w:val="0097381D"/>
    <w:rsid w:val="00973AED"/>
    <w:rsid w:val="00974686"/>
    <w:rsid w:val="009749A2"/>
    <w:rsid w:val="00974F7F"/>
    <w:rsid w:val="00975329"/>
    <w:rsid w:val="0097552A"/>
    <w:rsid w:val="00975C0C"/>
    <w:rsid w:val="009773C8"/>
    <w:rsid w:val="009776F3"/>
    <w:rsid w:val="009777A9"/>
    <w:rsid w:val="009803E6"/>
    <w:rsid w:val="009805B8"/>
    <w:rsid w:val="00980711"/>
    <w:rsid w:val="00981748"/>
    <w:rsid w:val="0098185D"/>
    <w:rsid w:val="00981D90"/>
    <w:rsid w:val="009820DB"/>
    <w:rsid w:val="009830A1"/>
    <w:rsid w:val="00983287"/>
    <w:rsid w:val="00983EEE"/>
    <w:rsid w:val="00983F77"/>
    <w:rsid w:val="00984223"/>
    <w:rsid w:val="00984973"/>
    <w:rsid w:val="00984BB4"/>
    <w:rsid w:val="00984ED3"/>
    <w:rsid w:val="00984EEC"/>
    <w:rsid w:val="0098535F"/>
    <w:rsid w:val="009856B5"/>
    <w:rsid w:val="00985744"/>
    <w:rsid w:val="00985F4E"/>
    <w:rsid w:val="00985FBF"/>
    <w:rsid w:val="0098631C"/>
    <w:rsid w:val="009865B4"/>
    <w:rsid w:val="0098662D"/>
    <w:rsid w:val="009867D4"/>
    <w:rsid w:val="00986D30"/>
    <w:rsid w:val="009902DF"/>
    <w:rsid w:val="009906D4"/>
    <w:rsid w:val="00990BE8"/>
    <w:rsid w:val="009910DF"/>
    <w:rsid w:val="0099333E"/>
    <w:rsid w:val="0099334B"/>
    <w:rsid w:val="009938B9"/>
    <w:rsid w:val="00994C17"/>
    <w:rsid w:val="00995236"/>
    <w:rsid w:val="009953CC"/>
    <w:rsid w:val="009955EC"/>
    <w:rsid w:val="00995B45"/>
    <w:rsid w:val="00995B4D"/>
    <w:rsid w:val="00995D32"/>
    <w:rsid w:val="0099687D"/>
    <w:rsid w:val="00996D09"/>
    <w:rsid w:val="00996D27"/>
    <w:rsid w:val="0099752D"/>
    <w:rsid w:val="00997954"/>
    <w:rsid w:val="00997ED1"/>
    <w:rsid w:val="009A0713"/>
    <w:rsid w:val="009A09BE"/>
    <w:rsid w:val="009A11EC"/>
    <w:rsid w:val="009A15AA"/>
    <w:rsid w:val="009A179C"/>
    <w:rsid w:val="009A19E7"/>
    <w:rsid w:val="009A1C11"/>
    <w:rsid w:val="009A44EC"/>
    <w:rsid w:val="009A48F5"/>
    <w:rsid w:val="009A5B1B"/>
    <w:rsid w:val="009A5F44"/>
    <w:rsid w:val="009A749B"/>
    <w:rsid w:val="009A75A3"/>
    <w:rsid w:val="009A783B"/>
    <w:rsid w:val="009B0020"/>
    <w:rsid w:val="009B0378"/>
    <w:rsid w:val="009B0932"/>
    <w:rsid w:val="009B1DE0"/>
    <w:rsid w:val="009B2123"/>
    <w:rsid w:val="009B27DC"/>
    <w:rsid w:val="009B2C43"/>
    <w:rsid w:val="009B2C68"/>
    <w:rsid w:val="009B3959"/>
    <w:rsid w:val="009B3F54"/>
    <w:rsid w:val="009B40ED"/>
    <w:rsid w:val="009B4324"/>
    <w:rsid w:val="009B4F3C"/>
    <w:rsid w:val="009B59B3"/>
    <w:rsid w:val="009B5F44"/>
    <w:rsid w:val="009B61E6"/>
    <w:rsid w:val="009B6AD8"/>
    <w:rsid w:val="009B6D59"/>
    <w:rsid w:val="009B7225"/>
    <w:rsid w:val="009C1796"/>
    <w:rsid w:val="009C1F19"/>
    <w:rsid w:val="009C2357"/>
    <w:rsid w:val="009C2494"/>
    <w:rsid w:val="009C24DB"/>
    <w:rsid w:val="009C2D4C"/>
    <w:rsid w:val="009C3B31"/>
    <w:rsid w:val="009C3D76"/>
    <w:rsid w:val="009C3DD5"/>
    <w:rsid w:val="009C4558"/>
    <w:rsid w:val="009C4E11"/>
    <w:rsid w:val="009C52E0"/>
    <w:rsid w:val="009C5F1B"/>
    <w:rsid w:val="009C5FC1"/>
    <w:rsid w:val="009C6AAB"/>
    <w:rsid w:val="009C6CF2"/>
    <w:rsid w:val="009C6D7E"/>
    <w:rsid w:val="009C7073"/>
    <w:rsid w:val="009C722B"/>
    <w:rsid w:val="009C7CAF"/>
    <w:rsid w:val="009C7ED3"/>
    <w:rsid w:val="009C7F5E"/>
    <w:rsid w:val="009D0F44"/>
    <w:rsid w:val="009D1532"/>
    <w:rsid w:val="009D17A0"/>
    <w:rsid w:val="009D1974"/>
    <w:rsid w:val="009D1C3C"/>
    <w:rsid w:val="009D1FA7"/>
    <w:rsid w:val="009D2343"/>
    <w:rsid w:val="009D2802"/>
    <w:rsid w:val="009D2BF6"/>
    <w:rsid w:val="009D3B04"/>
    <w:rsid w:val="009D40F1"/>
    <w:rsid w:val="009D4147"/>
    <w:rsid w:val="009D4411"/>
    <w:rsid w:val="009D48C2"/>
    <w:rsid w:val="009D48DA"/>
    <w:rsid w:val="009D49D7"/>
    <w:rsid w:val="009D4B8D"/>
    <w:rsid w:val="009D5DAE"/>
    <w:rsid w:val="009D60B6"/>
    <w:rsid w:val="009D6312"/>
    <w:rsid w:val="009D67B0"/>
    <w:rsid w:val="009D6902"/>
    <w:rsid w:val="009D726D"/>
    <w:rsid w:val="009D7DFC"/>
    <w:rsid w:val="009E0B33"/>
    <w:rsid w:val="009E108C"/>
    <w:rsid w:val="009E126E"/>
    <w:rsid w:val="009E1A7E"/>
    <w:rsid w:val="009E1AB4"/>
    <w:rsid w:val="009E1C5F"/>
    <w:rsid w:val="009E21AF"/>
    <w:rsid w:val="009E2369"/>
    <w:rsid w:val="009E26A8"/>
    <w:rsid w:val="009E2F5E"/>
    <w:rsid w:val="009E3A61"/>
    <w:rsid w:val="009E43A8"/>
    <w:rsid w:val="009E4B03"/>
    <w:rsid w:val="009E57C4"/>
    <w:rsid w:val="009E60DA"/>
    <w:rsid w:val="009E6645"/>
    <w:rsid w:val="009E6886"/>
    <w:rsid w:val="009E6F34"/>
    <w:rsid w:val="009E7127"/>
    <w:rsid w:val="009E75AD"/>
    <w:rsid w:val="009E7683"/>
    <w:rsid w:val="009E77D8"/>
    <w:rsid w:val="009F0522"/>
    <w:rsid w:val="009F07A5"/>
    <w:rsid w:val="009F10B5"/>
    <w:rsid w:val="009F1659"/>
    <w:rsid w:val="009F18D3"/>
    <w:rsid w:val="009F1A9D"/>
    <w:rsid w:val="009F1B94"/>
    <w:rsid w:val="009F23FE"/>
    <w:rsid w:val="009F26F6"/>
    <w:rsid w:val="009F31A1"/>
    <w:rsid w:val="009F3479"/>
    <w:rsid w:val="009F42C9"/>
    <w:rsid w:val="009F4829"/>
    <w:rsid w:val="009F52D4"/>
    <w:rsid w:val="009F538E"/>
    <w:rsid w:val="009F55AB"/>
    <w:rsid w:val="009F5A61"/>
    <w:rsid w:val="009F5DE8"/>
    <w:rsid w:val="009F6612"/>
    <w:rsid w:val="009F67AC"/>
    <w:rsid w:val="009F6A78"/>
    <w:rsid w:val="009F724E"/>
    <w:rsid w:val="009F7A98"/>
    <w:rsid w:val="009F7EEC"/>
    <w:rsid w:val="00A00726"/>
    <w:rsid w:val="00A00B17"/>
    <w:rsid w:val="00A00B66"/>
    <w:rsid w:val="00A01232"/>
    <w:rsid w:val="00A0176E"/>
    <w:rsid w:val="00A018DC"/>
    <w:rsid w:val="00A01AE9"/>
    <w:rsid w:val="00A02053"/>
    <w:rsid w:val="00A02543"/>
    <w:rsid w:val="00A02860"/>
    <w:rsid w:val="00A03624"/>
    <w:rsid w:val="00A039C5"/>
    <w:rsid w:val="00A03DB7"/>
    <w:rsid w:val="00A04A7E"/>
    <w:rsid w:val="00A05C8C"/>
    <w:rsid w:val="00A05CCA"/>
    <w:rsid w:val="00A05FF3"/>
    <w:rsid w:val="00A062E1"/>
    <w:rsid w:val="00A06378"/>
    <w:rsid w:val="00A068F1"/>
    <w:rsid w:val="00A06A14"/>
    <w:rsid w:val="00A06D0C"/>
    <w:rsid w:val="00A06DC7"/>
    <w:rsid w:val="00A07078"/>
    <w:rsid w:val="00A07843"/>
    <w:rsid w:val="00A10DCF"/>
    <w:rsid w:val="00A11969"/>
    <w:rsid w:val="00A11C48"/>
    <w:rsid w:val="00A123B9"/>
    <w:rsid w:val="00A1244D"/>
    <w:rsid w:val="00A12753"/>
    <w:rsid w:val="00A13336"/>
    <w:rsid w:val="00A13644"/>
    <w:rsid w:val="00A13B01"/>
    <w:rsid w:val="00A13BE1"/>
    <w:rsid w:val="00A13EDC"/>
    <w:rsid w:val="00A141D8"/>
    <w:rsid w:val="00A146D9"/>
    <w:rsid w:val="00A14BA3"/>
    <w:rsid w:val="00A15920"/>
    <w:rsid w:val="00A160A4"/>
    <w:rsid w:val="00A16338"/>
    <w:rsid w:val="00A1636E"/>
    <w:rsid w:val="00A16D83"/>
    <w:rsid w:val="00A2012F"/>
    <w:rsid w:val="00A2030F"/>
    <w:rsid w:val="00A203F5"/>
    <w:rsid w:val="00A2055D"/>
    <w:rsid w:val="00A22846"/>
    <w:rsid w:val="00A229B7"/>
    <w:rsid w:val="00A22D1A"/>
    <w:rsid w:val="00A2331D"/>
    <w:rsid w:val="00A2332E"/>
    <w:rsid w:val="00A235BD"/>
    <w:rsid w:val="00A23D32"/>
    <w:rsid w:val="00A23FDB"/>
    <w:rsid w:val="00A24F7A"/>
    <w:rsid w:val="00A267F6"/>
    <w:rsid w:val="00A268A3"/>
    <w:rsid w:val="00A26918"/>
    <w:rsid w:val="00A27003"/>
    <w:rsid w:val="00A2764E"/>
    <w:rsid w:val="00A279A5"/>
    <w:rsid w:val="00A27C06"/>
    <w:rsid w:val="00A300C5"/>
    <w:rsid w:val="00A30646"/>
    <w:rsid w:val="00A30AC6"/>
    <w:rsid w:val="00A3144D"/>
    <w:rsid w:val="00A3177A"/>
    <w:rsid w:val="00A32121"/>
    <w:rsid w:val="00A32974"/>
    <w:rsid w:val="00A32AAB"/>
    <w:rsid w:val="00A32D7F"/>
    <w:rsid w:val="00A3308C"/>
    <w:rsid w:val="00A33D15"/>
    <w:rsid w:val="00A34C45"/>
    <w:rsid w:val="00A34EAE"/>
    <w:rsid w:val="00A351FF"/>
    <w:rsid w:val="00A355B2"/>
    <w:rsid w:val="00A3695B"/>
    <w:rsid w:val="00A370D8"/>
    <w:rsid w:val="00A41877"/>
    <w:rsid w:val="00A41E0D"/>
    <w:rsid w:val="00A42631"/>
    <w:rsid w:val="00A42ACC"/>
    <w:rsid w:val="00A440DA"/>
    <w:rsid w:val="00A44520"/>
    <w:rsid w:val="00A4465E"/>
    <w:rsid w:val="00A45DF1"/>
    <w:rsid w:val="00A45E62"/>
    <w:rsid w:val="00A46A6B"/>
    <w:rsid w:val="00A46FD5"/>
    <w:rsid w:val="00A47443"/>
    <w:rsid w:val="00A475E1"/>
    <w:rsid w:val="00A4799E"/>
    <w:rsid w:val="00A47BDE"/>
    <w:rsid w:val="00A5014E"/>
    <w:rsid w:val="00A50162"/>
    <w:rsid w:val="00A5036D"/>
    <w:rsid w:val="00A50520"/>
    <w:rsid w:val="00A50E40"/>
    <w:rsid w:val="00A51D64"/>
    <w:rsid w:val="00A51E3A"/>
    <w:rsid w:val="00A51F48"/>
    <w:rsid w:val="00A52BEC"/>
    <w:rsid w:val="00A52D7D"/>
    <w:rsid w:val="00A53100"/>
    <w:rsid w:val="00A53C13"/>
    <w:rsid w:val="00A54027"/>
    <w:rsid w:val="00A54144"/>
    <w:rsid w:val="00A543B1"/>
    <w:rsid w:val="00A54460"/>
    <w:rsid w:val="00A549DF"/>
    <w:rsid w:val="00A54AAA"/>
    <w:rsid w:val="00A55916"/>
    <w:rsid w:val="00A55A64"/>
    <w:rsid w:val="00A55CCE"/>
    <w:rsid w:val="00A565DF"/>
    <w:rsid w:val="00A56882"/>
    <w:rsid w:val="00A569B6"/>
    <w:rsid w:val="00A56C74"/>
    <w:rsid w:val="00A5708E"/>
    <w:rsid w:val="00A57B57"/>
    <w:rsid w:val="00A57C52"/>
    <w:rsid w:val="00A60311"/>
    <w:rsid w:val="00A60511"/>
    <w:rsid w:val="00A60541"/>
    <w:rsid w:val="00A61E43"/>
    <w:rsid w:val="00A62474"/>
    <w:rsid w:val="00A62598"/>
    <w:rsid w:val="00A6268E"/>
    <w:rsid w:val="00A62886"/>
    <w:rsid w:val="00A632E5"/>
    <w:rsid w:val="00A63550"/>
    <w:rsid w:val="00A63D49"/>
    <w:rsid w:val="00A63D9A"/>
    <w:rsid w:val="00A63ECA"/>
    <w:rsid w:val="00A6469E"/>
    <w:rsid w:val="00A6481E"/>
    <w:rsid w:val="00A64917"/>
    <w:rsid w:val="00A64C2C"/>
    <w:rsid w:val="00A64FB9"/>
    <w:rsid w:val="00A657C7"/>
    <w:rsid w:val="00A6584E"/>
    <w:rsid w:val="00A65A0D"/>
    <w:rsid w:val="00A66F11"/>
    <w:rsid w:val="00A672FE"/>
    <w:rsid w:val="00A67DDD"/>
    <w:rsid w:val="00A700B4"/>
    <w:rsid w:val="00A70293"/>
    <w:rsid w:val="00A703C9"/>
    <w:rsid w:val="00A70EF9"/>
    <w:rsid w:val="00A71ADB"/>
    <w:rsid w:val="00A723AC"/>
    <w:rsid w:val="00A72527"/>
    <w:rsid w:val="00A726BB"/>
    <w:rsid w:val="00A729F2"/>
    <w:rsid w:val="00A72A85"/>
    <w:rsid w:val="00A72B79"/>
    <w:rsid w:val="00A72E37"/>
    <w:rsid w:val="00A730E2"/>
    <w:rsid w:val="00A74401"/>
    <w:rsid w:val="00A745B7"/>
    <w:rsid w:val="00A7487D"/>
    <w:rsid w:val="00A751E2"/>
    <w:rsid w:val="00A75D1D"/>
    <w:rsid w:val="00A76828"/>
    <w:rsid w:val="00A76922"/>
    <w:rsid w:val="00A76A62"/>
    <w:rsid w:val="00A76F51"/>
    <w:rsid w:val="00A77353"/>
    <w:rsid w:val="00A77864"/>
    <w:rsid w:val="00A77FBC"/>
    <w:rsid w:val="00A808A7"/>
    <w:rsid w:val="00A80BB8"/>
    <w:rsid w:val="00A8149B"/>
    <w:rsid w:val="00A81599"/>
    <w:rsid w:val="00A81608"/>
    <w:rsid w:val="00A81CCD"/>
    <w:rsid w:val="00A8212B"/>
    <w:rsid w:val="00A82F09"/>
    <w:rsid w:val="00A83E47"/>
    <w:rsid w:val="00A83E76"/>
    <w:rsid w:val="00A8420D"/>
    <w:rsid w:val="00A8436D"/>
    <w:rsid w:val="00A843E6"/>
    <w:rsid w:val="00A84414"/>
    <w:rsid w:val="00A8448E"/>
    <w:rsid w:val="00A845CA"/>
    <w:rsid w:val="00A850DB"/>
    <w:rsid w:val="00A854EA"/>
    <w:rsid w:val="00A8644D"/>
    <w:rsid w:val="00A86884"/>
    <w:rsid w:val="00A87386"/>
    <w:rsid w:val="00A8740B"/>
    <w:rsid w:val="00A87A39"/>
    <w:rsid w:val="00A87A91"/>
    <w:rsid w:val="00A87BE1"/>
    <w:rsid w:val="00A900A9"/>
    <w:rsid w:val="00A90432"/>
    <w:rsid w:val="00A904A8"/>
    <w:rsid w:val="00A9078B"/>
    <w:rsid w:val="00A907BF"/>
    <w:rsid w:val="00A90840"/>
    <w:rsid w:val="00A90D72"/>
    <w:rsid w:val="00A915FC"/>
    <w:rsid w:val="00A9194D"/>
    <w:rsid w:val="00A931A3"/>
    <w:rsid w:val="00A935CC"/>
    <w:rsid w:val="00A938D4"/>
    <w:rsid w:val="00A94A1C"/>
    <w:rsid w:val="00A94D70"/>
    <w:rsid w:val="00A950BA"/>
    <w:rsid w:val="00A951DD"/>
    <w:rsid w:val="00A95770"/>
    <w:rsid w:val="00A95A04"/>
    <w:rsid w:val="00A95D2B"/>
    <w:rsid w:val="00A963D5"/>
    <w:rsid w:val="00A97042"/>
    <w:rsid w:val="00A977FC"/>
    <w:rsid w:val="00A97AD8"/>
    <w:rsid w:val="00A97C56"/>
    <w:rsid w:val="00A97CF5"/>
    <w:rsid w:val="00AA0429"/>
    <w:rsid w:val="00AA0889"/>
    <w:rsid w:val="00AA0D8A"/>
    <w:rsid w:val="00AA0E61"/>
    <w:rsid w:val="00AA1057"/>
    <w:rsid w:val="00AA12C1"/>
    <w:rsid w:val="00AA1576"/>
    <w:rsid w:val="00AA1715"/>
    <w:rsid w:val="00AA1754"/>
    <w:rsid w:val="00AA2433"/>
    <w:rsid w:val="00AA2DBC"/>
    <w:rsid w:val="00AA2E5C"/>
    <w:rsid w:val="00AA2EE0"/>
    <w:rsid w:val="00AA3363"/>
    <w:rsid w:val="00AA355F"/>
    <w:rsid w:val="00AA368A"/>
    <w:rsid w:val="00AA3765"/>
    <w:rsid w:val="00AA3BBD"/>
    <w:rsid w:val="00AA3F79"/>
    <w:rsid w:val="00AA480F"/>
    <w:rsid w:val="00AA5D7A"/>
    <w:rsid w:val="00AA6145"/>
    <w:rsid w:val="00AA6574"/>
    <w:rsid w:val="00AA6752"/>
    <w:rsid w:val="00AA6FB5"/>
    <w:rsid w:val="00AA7526"/>
    <w:rsid w:val="00AA7586"/>
    <w:rsid w:val="00AA7692"/>
    <w:rsid w:val="00AA7A58"/>
    <w:rsid w:val="00AB08CC"/>
    <w:rsid w:val="00AB0A22"/>
    <w:rsid w:val="00AB1EFC"/>
    <w:rsid w:val="00AB3745"/>
    <w:rsid w:val="00AB385A"/>
    <w:rsid w:val="00AB3EDF"/>
    <w:rsid w:val="00AB4F41"/>
    <w:rsid w:val="00AB54A7"/>
    <w:rsid w:val="00AB591F"/>
    <w:rsid w:val="00AB66BC"/>
    <w:rsid w:val="00AB6C22"/>
    <w:rsid w:val="00AB73DB"/>
    <w:rsid w:val="00AC000A"/>
    <w:rsid w:val="00AC0A40"/>
    <w:rsid w:val="00AC0AE5"/>
    <w:rsid w:val="00AC1834"/>
    <w:rsid w:val="00AC1A33"/>
    <w:rsid w:val="00AC226D"/>
    <w:rsid w:val="00AC23DD"/>
    <w:rsid w:val="00AC2916"/>
    <w:rsid w:val="00AC2A50"/>
    <w:rsid w:val="00AC2B8D"/>
    <w:rsid w:val="00AC35E5"/>
    <w:rsid w:val="00AC3834"/>
    <w:rsid w:val="00AC4D61"/>
    <w:rsid w:val="00AC505A"/>
    <w:rsid w:val="00AC507C"/>
    <w:rsid w:val="00AC590C"/>
    <w:rsid w:val="00AC62EF"/>
    <w:rsid w:val="00AC6409"/>
    <w:rsid w:val="00AC64EE"/>
    <w:rsid w:val="00AC6D57"/>
    <w:rsid w:val="00AC7AFA"/>
    <w:rsid w:val="00AD0182"/>
    <w:rsid w:val="00AD026B"/>
    <w:rsid w:val="00AD0997"/>
    <w:rsid w:val="00AD110B"/>
    <w:rsid w:val="00AD13FE"/>
    <w:rsid w:val="00AD1AA9"/>
    <w:rsid w:val="00AD1DE9"/>
    <w:rsid w:val="00AD204A"/>
    <w:rsid w:val="00AD2580"/>
    <w:rsid w:val="00AD2C19"/>
    <w:rsid w:val="00AD30FD"/>
    <w:rsid w:val="00AD3765"/>
    <w:rsid w:val="00AD418C"/>
    <w:rsid w:val="00AD4656"/>
    <w:rsid w:val="00AD4AAC"/>
    <w:rsid w:val="00AD4F21"/>
    <w:rsid w:val="00AD58EB"/>
    <w:rsid w:val="00AD5A2E"/>
    <w:rsid w:val="00AD5A9B"/>
    <w:rsid w:val="00AD5B13"/>
    <w:rsid w:val="00AD6144"/>
    <w:rsid w:val="00AD67F9"/>
    <w:rsid w:val="00AD68B6"/>
    <w:rsid w:val="00AD70EF"/>
    <w:rsid w:val="00AE03BC"/>
    <w:rsid w:val="00AE0E07"/>
    <w:rsid w:val="00AE0EC4"/>
    <w:rsid w:val="00AE1267"/>
    <w:rsid w:val="00AE1969"/>
    <w:rsid w:val="00AE1F6A"/>
    <w:rsid w:val="00AE216B"/>
    <w:rsid w:val="00AE26FC"/>
    <w:rsid w:val="00AE28F3"/>
    <w:rsid w:val="00AE37D7"/>
    <w:rsid w:val="00AE3833"/>
    <w:rsid w:val="00AE5C00"/>
    <w:rsid w:val="00AE6538"/>
    <w:rsid w:val="00AE67F3"/>
    <w:rsid w:val="00AE6A1F"/>
    <w:rsid w:val="00AE6CEF"/>
    <w:rsid w:val="00AE6E0C"/>
    <w:rsid w:val="00AE7613"/>
    <w:rsid w:val="00AF023A"/>
    <w:rsid w:val="00AF0395"/>
    <w:rsid w:val="00AF04D4"/>
    <w:rsid w:val="00AF0848"/>
    <w:rsid w:val="00AF1068"/>
    <w:rsid w:val="00AF1BF7"/>
    <w:rsid w:val="00AF4518"/>
    <w:rsid w:val="00AF4E2A"/>
    <w:rsid w:val="00AF5E87"/>
    <w:rsid w:val="00AF5FB9"/>
    <w:rsid w:val="00AF632E"/>
    <w:rsid w:val="00AF689A"/>
    <w:rsid w:val="00AF797D"/>
    <w:rsid w:val="00B0064F"/>
    <w:rsid w:val="00B009D0"/>
    <w:rsid w:val="00B00F8F"/>
    <w:rsid w:val="00B01451"/>
    <w:rsid w:val="00B01D5C"/>
    <w:rsid w:val="00B031B8"/>
    <w:rsid w:val="00B03554"/>
    <w:rsid w:val="00B03ABA"/>
    <w:rsid w:val="00B03CCD"/>
    <w:rsid w:val="00B03E6C"/>
    <w:rsid w:val="00B040AA"/>
    <w:rsid w:val="00B04C93"/>
    <w:rsid w:val="00B04CD0"/>
    <w:rsid w:val="00B04D82"/>
    <w:rsid w:val="00B051AC"/>
    <w:rsid w:val="00B05411"/>
    <w:rsid w:val="00B0544F"/>
    <w:rsid w:val="00B05C5F"/>
    <w:rsid w:val="00B06B72"/>
    <w:rsid w:val="00B06E81"/>
    <w:rsid w:val="00B07E23"/>
    <w:rsid w:val="00B108DC"/>
    <w:rsid w:val="00B1132A"/>
    <w:rsid w:val="00B11A1C"/>
    <w:rsid w:val="00B13204"/>
    <w:rsid w:val="00B135D7"/>
    <w:rsid w:val="00B136E4"/>
    <w:rsid w:val="00B1472A"/>
    <w:rsid w:val="00B14AF6"/>
    <w:rsid w:val="00B15256"/>
    <w:rsid w:val="00B15293"/>
    <w:rsid w:val="00B15936"/>
    <w:rsid w:val="00B15D1A"/>
    <w:rsid w:val="00B15EFF"/>
    <w:rsid w:val="00B166A9"/>
    <w:rsid w:val="00B1675D"/>
    <w:rsid w:val="00B168AE"/>
    <w:rsid w:val="00B16DF0"/>
    <w:rsid w:val="00B174AC"/>
    <w:rsid w:val="00B17E02"/>
    <w:rsid w:val="00B17F0E"/>
    <w:rsid w:val="00B203D9"/>
    <w:rsid w:val="00B21190"/>
    <w:rsid w:val="00B2143E"/>
    <w:rsid w:val="00B21610"/>
    <w:rsid w:val="00B21915"/>
    <w:rsid w:val="00B21FF9"/>
    <w:rsid w:val="00B220A9"/>
    <w:rsid w:val="00B2251B"/>
    <w:rsid w:val="00B229C0"/>
    <w:rsid w:val="00B22A24"/>
    <w:rsid w:val="00B22D7C"/>
    <w:rsid w:val="00B23408"/>
    <w:rsid w:val="00B234E6"/>
    <w:rsid w:val="00B23943"/>
    <w:rsid w:val="00B24912"/>
    <w:rsid w:val="00B24935"/>
    <w:rsid w:val="00B25013"/>
    <w:rsid w:val="00B2518D"/>
    <w:rsid w:val="00B2551A"/>
    <w:rsid w:val="00B256A4"/>
    <w:rsid w:val="00B25D18"/>
    <w:rsid w:val="00B25E9A"/>
    <w:rsid w:val="00B2676A"/>
    <w:rsid w:val="00B27386"/>
    <w:rsid w:val="00B273FB"/>
    <w:rsid w:val="00B27515"/>
    <w:rsid w:val="00B27A96"/>
    <w:rsid w:val="00B27B49"/>
    <w:rsid w:val="00B27BA9"/>
    <w:rsid w:val="00B30DF4"/>
    <w:rsid w:val="00B31942"/>
    <w:rsid w:val="00B3194C"/>
    <w:rsid w:val="00B31D19"/>
    <w:rsid w:val="00B329C5"/>
    <w:rsid w:val="00B32ACF"/>
    <w:rsid w:val="00B33475"/>
    <w:rsid w:val="00B33C55"/>
    <w:rsid w:val="00B342BD"/>
    <w:rsid w:val="00B34D84"/>
    <w:rsid w:val="00B35994"/>
    <w:rsid w:val="00B35DB6"/>
    <w:rsid w:val="00B3612E"/>
    <w:rsid w:val="00B368C5"/>
    <w:rsid w:val="00B36CFF"/>
    <w:rsid w:val="00B36D1D"/>
    <w:rsid w:val="00B37192"/>
    <w:rsid w:val="00B37365"/>
    <w:rsid w:val="00B37994"/>
    <w:rsid w:val="00B4072F"/>
    <w:rsid w:val="00B40D00"/>
    <w:rsid w:val="00B40EAF"/>
    <w:rsid w:val="00B40FBB"/>
    <w:rsid w:val="00B411E3"/>
    <w:rsid w:val="00B415CD"/>
    <w:rsid w:val="00B41821"/>
    <w:rsid w:val="00B4252A"/>
    <w:rsid w:val="00B42C9F"/>
    <w:rsid w:val="00B430F7"/>
    <w:rsid w:val="00B43BE6"/>
    <w:rsid w:val="00B43EB6"/>
    <w:rsid w:val="00B4434D"/>
    <w:rsid w:val="00B44374"/>
    <w:rsid w:val="00B443BC"/>
    <w:rsid w:val="00B449F1"/>
    <w:rsid w:val="00B45439"/>
    <w:rsid w:val="00B45441"/>
    <w:rsid w:val="00B457CE"/>
    <w:rsid w:val="00B45BFD"/>
    <w:rsid w:val="00B461BD"/>
    <w:rsid w:val="00B46824"/>
    <w:rsid w:val="00B46C6A"/>
    <w:rsid w:val="00B47138"/>
    <w:rsid w:val="00B510CB"/>
    <w:rsid w:val="00B51135"/>
    <w:rsid w:val="00B514D4"/>
    <w:rsid w:val="00B5153E"/>
    <w:rsid w:val="00B515D2"/>
    <w:rsid w:val="00B519A9"/>
    <w:rsid w:val="00B5237C"/>
    <w:rsid w:val="00B52829"/>
    <w:rsid w:val="00B52AAB"/>
    <w:rsid w:val="00B5355A"/>
    <w:rsid w:val="00B5367F"/>
    <w:rsid w:val="00B53772"/>
    <w:rsid w:val="00B53A0F"/>
    <w:rsid w:val="00B544D2"/>
    <w:rsid w:val="00B55521"/>
    <w:rsid w:val="00B55E08"/>
    <w:rsid w:val="00B55F84"/>
    <w:rsid w:val="00B55FF2"/>
    <w:rsid w:val="00B562FF"/>
    <w:rsid w:val="00B56512"/>
    <w:rsid w:val="00B57007"/>
    <w:rsid w:val="00B5735F"/>
    <w:rsid w:val="00B57580"/>
    <w:rsid w:val="00B57DA0"/>
    <w:rsid w:val="00B57F01"/>
    <w:rsid w:val="00B6082E"/>
    <w:rsid w:val="00B61AC3"/>
    <w:rsid w:val="00B62542"/>
    <w:rsid w:val="00B629B9"/>
    <w:rsid w:val="00B62E2F"/>
    <w:rsid w:val="00B633A5"/>
    <w:rsid w:val="00B639D6"/>
    <w:rsid w:val="00B63C03"/>
    <w:rsid w:val="00B63CF9"/>
    <w:rsid w:val="00B640A3"/>
    <w:rsid w:val="00B644EB"/>
    <w:rsid w:val="00B64C68"/>
    <w:rsid w:val="00B64EFC"/>
    <w:rsid w:val="00B65656"/>
    <w:rsid w:val="00B657E6"/>
    <w:rsid w:val="00B65D08"/>
    <w:rsid w:val="00B66370"/>
    <w:rsid w:val="00B67531"/>
    <w:rsid w:val="00B675CC"/>
    <w:rsid w:val="00B67975"/>
    <w:rsid w:val="00B700E7"/>
    <w:rsid w:val="00B7013B"/>
    <w:rsid w:val="00B703F3"/>
    <w:rsid w:val="00B70E00"/>
    <w:rsid w:val="00B7170D"/>
    <w:rsid w:val="00B71BA3"/>
    <w:rsid w:val="00B71F85"/>
    <w:rsid w:val="00B72195"/>
    <w:rsid w:val="00B72245"/>
    <w:rsid w:val="00B722D5"/>
    <w:rsid w:val="00B72C53"/>
    <w:rsid w:val="00B72CBC"/>
    <w:rsid w:val="00B72DEB"/>
    <w:rsid w:val="00B73EEF"/>
    <w:rsid w:val="00B74134"/>
    <w:rsid w:val="00B74462"/>
    <w:rsid w:val="00B7456D"/>
    <w:rsid w:val="00B74E18"/>
    <w:rsid w:val="00B74EAF"/>
    <w:rsid w:val="00B75216"/>
    <w:rsid w:val="00B7565C"/>
    <w:rsid w:val="00B756ED"/>
    <w:rsid w:val="00B758A9"/>
    <w:rsid w:val="00B75B40"/>
    <w:rsid w:val="00B761E0"/>
    <w:rsid w:val="00B768DB"/>
    <w:rsid w:val="00B76AB2"/>
    <w:rsid w:val="00B77073"/>
    <w:rsid w:val="00B7729B"/>
    <w:rsid w:val="00B77561"/>
    <w:rsid w:val="00B77A8A"/>
    <w:rsid w:val="00B77B6B"/>
    <w:rsid w:val="00B77C7C"/>
    <w:rsid w:val="00B77E26"/>
    <w:rsid w:val="00B817EE"/>
    <w:rsid w:val="00B82330"/>
    <w:rsid w:val="00B8290B"/>
    <w:rsid w:val="00B82A6B"/>
    <w:rsid w:val="00B82F13"/>
    <w:rsid w:val="00B83066"/>
    <w:rsid w:val="00B835EC"/>
    <w:rsid w:val="00B835F2"/>
    <w:rsid w:val="00B83D59"/>
    <w:rsid w:val="00B84070"/>
    <w:rsid w:val="00B863BD"/>
    <w:rsid w:val="00B86C67"/>
    <w:rsid w:val="00B8776D"/>
    <w:rsid w:val="00B87DA7"/>
    <w:rsid w:val="00B90C70"/>
    <w:rsid w:val="00B91049"/>
    <w:rsid w:val="00B910AD"/>
    <w:rsid w:val="00B91B38"/>
    <w:rsid w:val="00B921C1"/>
    <w:rsid w:val="00B92506"/>
    <w:rsid w:val="00B92DC6"/>
    <w:rsid w:val="00B9331F"/>
    <w:rsid w:val="00B9349C"/>
    <w:rsid w:val="00B936D2"/>
    <w:rsid w:val="00B93948"/>
    <w:rsid w:val="00B940E9"/>
    <w:rsid w:val="00B958AF"/>
    <w:rsid w:val="00B960CF"/>
    <w:rsid w:val="00B96285"/>
    <w:rsid w:val="00B96BEE"/>
    <w:rsid w:val="00BA0FA9"/>
    <w:rsid w:val="00BA19DF"/>
    <w:rsid w:val="00BA1C73"/>
    <w:rsid w:val="00BA206A"/>
    <w:rsid w:val="00BA219C"/>
    <w:rsid w:val="00BA3374"/>
    <w:rsid w:val="00BA4E56"/>
    <w:rsid w:val="00BA504B"/>
    <w:rsid w:val="00BA5989"/>
    <w:rsid w:val="00BA642C"/>
    <w:rsid w:val="00BA6856"/>
    <w:rsid w:val="00BA7138"/>
    <w:rsid w:val="00BA748C"/>
    <w:rsid w:val="00BA762D"/>
    <w:rsid w:val="00BA7C11"/>
    <w:rsid w:val="00BA7E35"/>
    <w:rsid w:val="00BB05F8"/>
    <w:rsid w:val="00BB060C"/>
    <w:rsid w:val="00BB204A"/>
    <w:rsid w:val="00BB251F"/>
    <w:rsid w:val="00BB3155"/>
    <w:rsid w:val="00BB3234"/>
    <w:rsid w:val="00BB3235"/>
    <w:rsid w:val="00BB33EB"/>
    <w:rsid w:val="00BB3C18"/>
    <w:rsid w:val="00BB3C85"/>
    <w:rsid w:val="00BB3DCB"/>
    <w:rsid w:val="00BB471E"/>
    <w:rsid w:val="00BB48EE"/>
    <w:rsid w:val="00BB5566"/>
    <w:rsid w:val="00BB560B"/>
    <w:rsid w:val="00BB568D"/>
    <w:rsid w:val="00BB6472"/>
    <w:rsid w:val="00BB6796"/>
    <w:rsid w:val="00BB6F04"/>
    <w:rsid w:val="00BB700A"/>
    <w:rsid w:val="00BB7546"/>
    <w:rsid w:val="00BB7579"/>
    <w:rsid w:val="00BB765B"/>
    <w:rsid w:val="00BB78F6"/>
    <w:rsid w:val="00BB7CC7"/>
    <w:rsid w:val="00BB7FDE"/>
    <w:rsid w:val="00BC00F3"/>
    <w:rsid w:val="00BC128B"/>
    <w:rsid w:val="00BC1500"/>
    <w:rsid w:val="00BC2108"/>
    <w:rsid w:val="00BC2577"/>
    <w:rsid w:val="00BC28CE"/>
    <w:rsid w:val="00BC3778"/>
    <w:rsid w:val="00BC4806"/>
    <w:rsid w:val="00BC518F"/>
    <w:rsid w:val="00BC594F"/>
    <w:rsid w:val="00BC5EF5"/>
    <w:rsid w:val="00BC5FB2"/>
    <w:rsid w:val="00BC6315"/>
    <w:rsid w:val="00BC6581"/>
    <w:rsid w:val="00BC71CF"/>
    <w:rsid w:val="00BC7268"/>
    <w:rsid w:val="00BD0003"/>
    <w:rsid w:val="00BD0701"/>
    <w:rsid w:val="00BD0B55"/>
    <w:rsid w:val="00BD107F"/>
    <w:rsid w:val="00BD13D9"/>
    <w:rsid w:val="00BD1469"/>
    <w:rsid w:val="00BD1977"/>
    <w:rsid w:val="00BD2102"/>
    <w:rsid w:val="00BD21F7"/>
    <w:rsid w:val="00BD329D"/>
    <w:rsid w:val="00BD3EE9"/>
    <w:rsid w:val="00BD4576"/>
    <w:rsid w:val="00BD59D0"/>
    <w:rsid w:val="00BD64AE"/>
    <w:rsid w:val="00BD6A8C"/>
    <w:rsid w:val="00BD6CE1"/>
    <w:rsid w:val="00BD6EA8"/>
    <w:rsid w:val="00BD758B"/>
    <w:rsid w:val="00BD7684"/>
    <w:rsid w:val="00BD7734"/>
    <w:rsid w:val="00BE01C2"/>
    <w:rsid w:val="00BE2E5C"/>
    <w:rsid w:val="00BE2F9B"/>
    <w:rsid w:val="00BE39A1"/>
    <w:rsid w:val="00BE39CE"/>
    <w:rsid w:val="00BE3E8F"/>
    <w:rsid w:val="00BE3F29"/>
    <w:rsid w:val="00BE4A66"/>
    <w:rsid w:val="00BE4D35"/>
    <w:rsid w:val="00BE4EDB"/>
    <w:rsid w:val="00BE53FA"/>
    <w:rsid w:val="00BE5881"/>
    <w:rsid w:val="00BE5F47"/>
    <w:rsid w:val="00BE6865"/>
    <w:rsid w:val="00BE6DDA"/>
    <w:rsid w:val="00BE6EDA"/>
    <w:rsid w:val="00BE7682"/>
    <w:rsid w:val="00BE7A66"/>
    <w:rsid w:val="00BE7E23"/>
    <w:rsid w:val="00BF00A5"/>
    <w:rsid w:val="00BF01D0"/>
    <w:rsid w:val="00BF0B98"/>
    <w:rsid w:val="00BF0E60"/>
    <w:rsid w:val="00BF0E8E"/>
    <w:rsid w:val="00BF10E5"/>
    <w:rsid w:val="00BF15BC"/>
    <w:rsid w:val="00BF161D"/>
    <w:rsid w:val="00BF1B15"/>
    <w:rsid w:val="00BF407D"/>
    <w:rsid w:val="00BF535A"/>
    <w:rsid w:val="00BF5A0E"/>
    <w:rsid w:val="00BF600A"/>
    <w:rsid w:val="00BF6277"/>
    <w:rsid w:val="00BF64D3"/>
    <w:rsid w:val="00BF6699"/>
    <w:rsid w:val="00BF6807"/>
    <w:rsid w:val="00BF721A"/>
    <w:rsid w:val="00BF72E6"/>
    <w:rsid w:val="00BF7739"/>
    <w:rsid w:val="00BF791D"/>
    <w:rsid w:val="00BF7D5E"/>
    <w:rsid w:val="00BF7DCC"/>
    <w:rsid w:val="00C00423"/>
    <w:rsid w:val="00C005DC"/>
    <w:rsid w:val="00C00746"/>
    <w:rsid w:val="00C00CB6"/>
    <w:rsid w:val="00C01A66"/>
    <w:rsid w:val="00C029F5"/>
    <w:rsid w:val="00C02C7A"/>
    <w:rsid w:val="00C02D74"/>
    <w:rsid w:val="00C03438"/>
    <w:rsid w:val="00C03AB3"/>
    <w:rsid w:val="00C03AE2"/>
    <w:rsid w:val="00C03B02"/>
    <w:rsid w:val="00C03E4A"/>
    <w:rsid w:val="00C04181"/>
    <w:rsid w:val="00C04D60"/>
    <w:rsid w:val="00C04E5A"/>
    <w:rsid w:val="00C05133"/>
    <w:rsid w:val="00C05664"/>
    <w:rsid w:val="00C056B4"/>
    <w:rsid w:val="00C056FF"/>
    <w:rsid w:val="00C05A8D"/>
    <w:rsid w:val="00C05B38"/>
    <w:rsid w:val="00C05B6C"/>
    <w:rsid w:val="00C065B5"/>
    <w:rsid w:val="00C0663A"/>
    <w:rsid w:val="00C0697D"/>
    <w:rsid w:val="00C06E38"/>
    <w:rsid w:val="00C0749B"/>
    <w:rsid w:val="00C07DC1"/>
    <w:rsid w:val="00C1000A"/>
    <w:rsid w:val="00C10948"/>
    <w:rsid w:val="00C109E5"/>
    <w:rsid w:val="00C117C0"/>
    <w:rsid w:val="00C11F7E"/>
    <w:rsid w:val="00C122DF"/>
    <w:rsid w:val="00C123F6"/>
    <w:rsid w:val="00C12458"/>
    <w:rsid w:val="00C12D01"/>
    <w:rsid w:val="00C12DBA"/>
    <w:rsid w:val="00C133DA"/>
    <w:rsid w:val="00C15710"/>
    <w:rsid w:val="00C1590E"/>
    <w:rsid w:val="00C15B62"/>
    <w:rsid w:val="00C15F55"/>
    <w:rsid w:val="00C16350"/>
    <w:rsid w:val="00C17473"/>
    <w:rsid w:val="00C176C2"/>
    <w:rsid w:val="00C21159"/>
    <w:rsid w:val="00C21552"/>
    <w:rsid w:val="00C21B51"/>
    <w:rsid w:val="00C21E95"/>
    <w:rsid w:val="00C21EA0"/>
    <w:rsid w:val="00C21ED7"/>
    <w:rsid w:val="00C22A4E"/>
    <w:rsid w:val="00C22BA7"/>
    <w:rsid w:val="00C2387E"/>
    <w:rsid w:val="00C23D82"/>
    <w:rsid w:val="00C24392"/>
    <w:rsid w:val="00C24772"/>
    <w:rsid w:val="00C24838"/>
    <w:rsid w:val="00C25505"/>
    <w:rsid w:val="00C255BA"/>
    <w:rsid w:val="00C258E1"/>
    <w:rsid w:val="00C25A24"/>
    <w:rsid w:val="00C25C2B"/>
    <w:rsid w:val="00C260D0"/>
    <w:rsid w:val="00C268F4"/>
    <w:rsid w:val="00C27010"/>
    <w:rsid w:val="00C2722C"/>
    <w:rsid w:val="00C2728B"/>
    <w:rsid w:val="00C2779B"/>
    <w:rsid w:val="00C308A7"/>
    <w:rsid w:val="00C30C82"/>
    <w:rsid w:val="00C30F0F"/>
    <w:rsid w:val="00C3165B"/>
    <w:rsid w:val="00C3195D"/>
    <w:rsid w:val="00C33862"/>
    <w:rsid w:val="00C33C86"/>
    <w:rsid w:val="00C33C91"/>
    <w:rsid w:val="00C340E1"/>
    <w:rsid w:val="00C3443D"/>
    <w:rsid w:val="00C34D30"/>
    <w:rsid w:val="00C350AC"/>
    <w:rsid w:val="00C35190"/>
    <w:rsid w:val="00C357B7"/>
    <w:rsid w:val="00C36697"/>
    <w:rsid w:val="00C36799"/>
    <w:rsid w:val="00C3705D"/>
    <w:rsid w:val="00C37420"/>
    <w:rsid w:val="00C37E9F"/>
    <w:rsid w:val="00C401DB"/>
    <w:rsid w:val="00C403F6"/>
    <w:rsid w:val="00C40491"/>
    <w:rsid w:val="00C407D0"/>
    <w:rsid w:val="00C41127"/>
    <w:rsid w:val="00C41E25"/>
    <w:rsid w:val="00C421A9"/>
    <w:rsid w:val="00C4229C"/>
    <w:rsid w:val="00C42BD1"/>
    <w:rsid w:val="00C42FA5"/>
    <w:rsid w:val="00C43003"/>
    <w:rsid w:val="00C4367C"/>
    <w:rsid w:val="00C44C75"/>
    <w:rsid w:val="00C4505B"/>
    <w:rsid w:val="00C45742"/>
    <w:rsid w:val="00C50D19"/>
    <w:rsid w:val="00C51942"/>
    <w:rsid w:val="00C52013"/>
    <w:rsid w:val="00C525F6"/>
    <w:rsid w:val="00C52635"/>
    <w:rsid w:val="00C526BF"/>
    <w:rsid w:val="00C52E8E"/>
    <w:rsid w:val="00C5352F"/>
    <w:rsid w:val="00C53A70"/>
    <w:rsid w:val="00C54646"/>
    <w:rsid w:val="00C5478F"/>
    <w:rsid w:val="00C54D4D"/>
    <w:rsid w:val="00C55053"/>
    <w:rsid w:val="00C5509A"/>
    <w:rsid w:val="00C554F9"/>
    <w:rsid w:val="00C55897"/>
    <w:rsid w:val="00C55D2E"/>
    <w:rsid w:val="00C565EB"/>
    <w:rsid w:val="00C56AF0"/>
    <w:rsid w:val="00C57B92"/>
    <w:rsid w:val="00C604BF"/>
    <w:rsid w:val="00C608A0"/>
    <w:rsid w:val="00C61075"/>
    <w:rsid w:val="00C61302"/>
    <w:rsid w:val="00C62261"/>
    <w:rsid w:val="00C629DB"/>
    <w:rsid w:val="00C6367C"/>
    <w:rsid w:val="00C64E15"/>
    <w:rsid w:val="00C661F5"/>
    <w:rsid w:val="00C668E4"/>
    <w:rsid w:val="00C66928"/>
    <w:rsid w:val="00C66ECE"/>
    <w:rsid w:val="00C6712B"/>
    <w:rsid w:val="00C6773E"/>
    <w:rsid w:val="00C67ACA"/>
    <w:rsid w:val="00C67F51"/>
    <w:rsid w:val="00C7001C"/>
    <w:rsid w:val="00C70817"/>
    <w:rsid w:val="00C712DF"/>
    <w:rsid w:val="00C713CD"/>
    <w:rsid w:val="00C71464"/>
    <w:rsid w:val="00C71780"/>
    <w:rsid w:val="00C72134"/>
    <w:rsid w:val="00C72781"/>
    <w:rsid w:val="00C732E9"/>
    <w:rsid w:val="00C74CCE"/>
    <w:rsid w:val="00C74D6D"/>
    <w:rsid w:val="00C7527E"/>
    <w:rsid w:val="00C75461"/>
    <w:rsid w:val="00C765F7"/>
    <w:rsid w:val="00C7692C"/>
    <w:rsid w:val="00C76E81"/>
    <w:rsid w:val="00C76F05"/>
    <w:rsid w:val="00C7785D"/>
    <w:rsid w:val="00C77B29"/>
    <w:rsid w:val="00C77D45"/>
    <w:rsid w:val="00C801EE"/>
    <w:rsid w:val="00C80AEF"/>
    <w:rsid w:val="00C80D9B"/>
    <w:rsid w:val="00C813A9"/>
    <w:rsid w:val="00C81402"/>
    <w:rsid w:val="00C8148E"/>
    <w:rsid w:val="00C826CD"/>
    <w:rsid w:val="00C829C1"/>
    <w:rsid w:val="00C82AFA"/>
    <w:rsid w:val="00C835FF"/>
    <w:rsid w:val="00C8394B"/>
    <w:rsid w:val="00C83C2C"/>
    <w:rsid w:val="00C84AA3"/>
    <w:rsid w:val="00C84CD9"/>
    <w:rsid w:val="00C85A4F"/>
    <w:rsid w:val="00C85B4C"/>
    <w:rsid w:val="00C87363"/>
    <w:rsid w:val="00C9005B"/>
    <w:rsid w:val="00C902B9"/>
    <w:rsid w:val="00C90580"/>
    <w:rsid w:val="00C9095A"/>
    <w:rsid w:val="00C91150"/>
    <w:rsid w:val="00C91457"/>
    <w:rsid w:val="00C91AD8"/>
    <w:rsid w:val="00C91D8B"/>
    <w:rsid w:val="00C91DAB"/>
    <w:rsid w:val="00C926B7"/>
    <w:rsid w:val="00C93679"/>
    <w:rsid w:val="00C93BBE"/>
    <w:rsid w:val="00C940CD"/>
    <w:rsid w:val="00C947E8"/>
    <w:rsid w:val="00C94A50"/>
    <w:rsid w:val="00C950B2"/>
    <w:rsid w:val="00C95981"/>
    <w:rsid w:val="00C959D0"/>
    <w:rsid w:val="00C961CD"/>
    <w:rsid w:val="00C96343"/>
    <w:rsid w:val="00C9660D"/>
    <w:rsid w:val="00C9670F"/>
    <w:rsid w:val="00C972B9"/>
    <w:rsid w:val="00C97873"/>
    <w:rsid w:val="00C97AC4"/>
    <w:rsid w:val="00C97F0E"/>
    <w:rsid w:val="00CA06E7"/>
    <w:rsid w:val="00CA096E"/>
    <w:rsid w:val="00CA1110"/>
    <w:rsid w:val="00CA15FE"/>
    <w:rsid w:val="00CA1A5A"/>
    <w:rsid w:val="00CA1FC6"/>
    <w:rsid w:val="00CA2407"/>
    <w:rsid w:val="00CA2E14"/>
    <w:rsid w:val="00CA402E"/>
    <w:rsid w:val="00CA466D"/>
    <w:rsid w:val="00CA529B"/>
    <w:rsid w:val="00CA564C"/>
    <w:rsid w:val="00CA5AF1"/>
    <w:rsid w:val="00CA5B36"/>
    <w:rsid w:val="00CA626E"/>
    <w:rsid w:val="00CA6D58"/>
    <w:rsid w:val="00CA6FA4"/>
    <w:rsid w:val="00CA71F7"/>
    <w:rsid w:val="00CA73DF"/>
    <w:rsid w:val="00CA7A4B"/>
    <w:rsid w:val="00CB05D5"/>
    <w:rsid w:val="00CB0B0E"/>
    <w:rsid w:val="00CB18C1"/>
    <w:rsid w:val="00CB1920"/>
    <w:rsid w:val="00CB1994"/>
    <w:rsid w:val="00CB1BAE"/>
    <w:rsid w:val="00CB219B"/>
    <w:rsid w:val="00CB2272"/>
    <w:rsid w:val="00CB27C2"/>
    <w:rsid w:val="00CB28A7"/>
    <w:rsid w:val="00CB3567"/>
    <w:rsid w:val="00CB357A"/>
    <w:rsid w:val="00CB36F2"/>
    <w:rsid w:val="00CB37DA"/>
    <w:rsid w:val="00CB3C4C"/>
    <w:rsid w:val="00CB3F4D"/>
    <w:rsid w:val="00CB43F2"/>
    <w:rsid w:val="00CB48A7"/>
    <w:rsid w:val="00CB668D"/>
    <w:rsid w:val="00CB6DEF"/>
    <w:rsid w:val="00CB7075"/>
    <w:rsid w:val="00CB7119"/>
    <w:rsid w:val="00CB7D5D"/>
    <w:rsid w:val="00CC00D2"/>
    <w:rsid w:val="00CC0B1D"/>
    <w:rsid w:val="00CC11CC"/>
    <w:rsid w:val="00CC1713"/>
    <w:rsid w:val="00CC172C"/>
    <w:rsid w:val="00CC1BF3"/>
    <w:rsid w:val="00CC2195"/>
    <w:rsid w:val="00CC27C9"/>
    <w:rsid w:val="00CC2DC8"/>
    <w:rsid w:val="00CC2E77"/>
    <w:rsid w:val="00CC3EF4"/>
    <w:rsid w:val="00CC4327"/>
    <w:rsid w:val="00CC4514"/>
    <w:rsid w:val="00CC4CBC"/>
    <w:rsid w:val="00CC4E98"/>
    <w:rsid w:val="00CC4F4C"/>
    <w:rsid w:val="00CC5AF5"/>
    <w:rsid w:val="00CC5D6E"/>
    <w:rsid w:val="00CC6F95"/>
    <w:rsid w:val="00CC737C"/>
    <w:rsid w:val="00CC7CCA"/>
    <w:rsid w:val="00CD0325"/>
    <w:rsid w:val="00CD0C84"/>
    <w:rsid w:val="00CD25FC"/>
    <w:rsid w:val="00CD2935"/>
    <w:rsid w:val="00CD2B55"/>
    <w:rsid w:val="00CD31FD"/>
    <w:rsid w:val="00CD3341"/>
    <w:rsid w:val="00CD35EE"/>
    <w:rsid w:val="00CD39DB"/>
    <w:rsid w:val="00CD3C17"/>
    <w:rsid w:val="00CD44CD"/>
    <w:rsid w:val="00CD4913"/>
    <w:rsid w:val="00CD4DFC"/>
    <w:rsid w:val="00CD4FDC"/>
    <w:rsid w:val="00CD56C9"/>
    <w:rsid w:val="00CD577A"/>
    <w:rsid w:val="00CD5C79"/>
    <w:rsid w:val="00CD6014"/>
    <w:rsid w:val="00CD6995"/>
    <w:rsid w:val="00CD7836"/>
    <w:rsid w:val="00CD79A1"/>
    <w:rsid w:val="00CD7E6B"/>
    <w:rsid w:val="00CE0405"/>
    <w:rsid w:val="00CE08ED"/>
    <w:rsid w:val="00CE091E"/>
    <w:rsid w:val="00CE0EB8"/>
    <w:rsid w:val="00CE107D"/>
    <w:rsid w:val="00CE10E3"/>
    <w:rsid w:val="00CE181D"/>
    <w:rsid w:val="00CE194A"/>
    <w:rsid w:val="00CE27B4"/>
    <w:rsid w:val="00CE2A3A"/>
    <w:rsid w:val="00CE3867"/>
    <w:rsid w:val="00CE418B"/>
    <w:rsid w:val="00CE4832"/>
    <w:rsid w:val="00CE5127"/>
    <w:rsid w:val="00CE58A6"/>
    <w:rsid w:val="00CE5B40"/>
    <w:rsid w:val="00CE6C03"/>
    <w:rsid w:val="00CE77EF"/>
    <w:rsid w:val="00CE7835"/>
    <w:rsid w:val="00CE7990"/>
    <w:rsid w:val="00CE7DC0"/>
    <w:rsid w:val="00CE7FE4"/>
    <w:rsid w:val="00CF06AF"/>
    <w:rsid w:val="00CF0792"/>
    <w:rsid w:val="00CF0BF5"/>
    <w:rsid w:val="00CF0E61"/>
    <w:rsid w:val="00CF1228"/>
    <w:rsid w:val="00CF137F"/>
    <w:rsid w:val="00CF1471"/>
    <w:rsid w:val="00CF151B"/>
    <w:rsid w:val="00CF22E3"/>
    <w:rsid w:val="00CF249C"/>
    <w:rsid w:val="00CF2729"/>
    <w:rsid w:val="00CF27DE"/>
    <w:rsid w:val="00CF340E"/>
    <w:rsid w:val="00CF34C2"/>
    <w:rsid w:val="00CF3736"/>
    <w:rsid w:val="00CF4FA8"/>
    <w:rsid w:val="00CF545C"/>
    <w:rsid w:val="00CF594C"/>
    <w:rsid w:val="00CF6B07"/>
    <w:rsid w:val="00CF70D8"/>
    <w:rsid w:val="00CF7336"/>
    <w:rsid w:val="00CF75C8"/>
    <w:rsid w:val="00CF77AF"/>
    <w:rsid w:val="00CF7833"/>
    <w:rsid w:val="00CF7F9D"/>
    <w:rsid w:val="00D00248"/>
    <w:rsid w:val="00D005C4"/>
    <w:rsid w:val="00D00656"/>
    <w:rsid w:val="00D008D9"/>
    <w:rsid w:val="00D0094A"/>
    <w:rsid w:val="00D013B4"/>
    <w:rsid w:val="00D0168F"/>
    <w:rsid w:val="00D0169B"/>
    <w:rsid w:val="00D02429"/>
    <w:rsid w:val="00D02550"/>
    <w:rsid w:val="00D02929"/>
    <w:rsid w:val="00D02EE3"/>
    <w:rsid w:val="00D0333C"/>
    <w:rsid w:val="00D0364E"/>
    <w:rsid w:val="00D03D82"/>
    <w:rsid w:val="00D04595"/>
    <w:rsid w:val="00D04C3B"/>
    <w:rsid w:val="00D0542F"/>
    <w:rsid w:val="00D0708B"/>
    <w:rsid w:val="00D07C92"/>
    <w:rsid w:val="00D10678"/>
    <w:rsid w:val="00D11471"/>
    <w:rsid w:val="00D11F60"/>
    <w:rsid w:val="00D11F64"/>
    <w:rsid w:val="00D12BB8"/>
    <w:rsid w:val="00D139B1"/>
    <w:rsid w:val="00D15273"/>
    <w:rsid w:val="00D161E2"/>
    <w:rsid w:val="00D162F0"/>
    <w:rsid w:val="00D169C0"/>
    <w:rsid w:val="00D16B28"/>
    <w:rsid w:val="00D173D1"/>
    <w:rsid w:val="00D20772"/>
    <w:rsid w:val="00D20988"/>
    <w:rsid w:val="00D20F46"/>
    <w:rsid w:val="00D20FB1"/>
    <w:rsid w:val="00D21391"/>
    <w:rsid w:val="00D21ECC"/>
    <w:rsid w:val="00D22A41"/>
    <w:rsid w:val="00D23B39"/>
    <w:rsid w:val="00D2541B"/>
    <w:rsid w:val="00D25882"/>
    <w:rsid w:val="00D25ECD"/>
    <w:rsid w:val="00D25FF9"/>
    <w:rsid w:val="00D26BD7"/>
    <w:rsid w:val="00D27265"/>
    <w:rsid w:val="00D27398"/>
    <w:rsid w:val="00D2766D"/>
    <w:rsid w:val="00D27F56"/>
    <w:rsid w:val="00D27F6B"/>
    <w:rsid w:val="00D30847"/>
    <w:rsid w:val="00D30883"/>
    <w:rsid w:val="00D33238"/>
    <w:rsid w:val="00D340ED"/>
    <w:rsid w:val="00D347BB"/>
    <w:rsid w:val="00D351CC"/>
    <w:rsid w:val="00D35432"/>
    <w:rsid w:val="00D3555F"/>
    <w:rsid w:val="00D35960"/>
    <w:rsid w:val="00D362FF"/>
    <w:rsid w:val="00D36352"/>
    <w:rsid w:val="00D36485"/>
    <w:rsid w:val="00D364AE"/>
    <w:rsid w:val="00D401DD"/>
    <w:rsid w:val="00D40A6C"/>
    <w:rsid w:val="00D410A9"/>
    <w:rsid w:val="00D41480"/>
    <w:rsid w:val="00D43452"/>
    <w:rsid w:val="00D43EC3"/>
    <w:rsid w:val="00D44584"/>
    <w:rsid w:val="00D44E48"/>
    <w:rsid w:val="00D45247"/>
    <w:rsid w:val="00D4532B"/>
    <w:rsid w:val="00D45E2C"/>
    <w:rsid w:val="00D46129"/>
    <w:rsid w:val="00D462CC"/>
    <w:rsid w:val="00D46BA0"/>
    <w:rsid w:val="00D46D0D"/>
    <w:rsid w:val="00D47D01"/>
    <w:rsid w:val="00D50637"/>
    <w:rsid w:val="00D5082A"/>
    <w:rsid w:val="00D51BB0"/>
    <w:rsid w:val="00D51CEC"/>
    <w:rsid w:val="00D52001"/>
    <w:rsid w:val="00D528C3"/>
    <w:rsid w:val="00D5313F"/>
    <w:rsid w:val="00D5377B"/>
    <w:rsid w:val="00D54164"/>
    <w:rsid w:val="00D54FDE"/>
    <w:rsid w:val="00D564C1"/>
    <w:rsid w:val="00D565E5"/>
    <w:rsid w:val="00D569FF"/>
    <w:rsid w:val="00D5731B"/>
    <w:rsid w:val="00D57BAA"/>
    <w:rsid w:val="00D57DA3"/>
    <w:rsid w:val="00D57F81"/>
    <w:rsid w:val="00D60924"/>
    <w:rsid w:val="00D60BDB"/>
    <w:rsid w:val="00D60F2F"/>
    <w:rsid w:val="00D60F63"/>
    <w:rsid w:val="00D617F0"/>
    <w:rsid w:val="00D61B7A"/>
    <w:rsid w:val="00D61FB8"/>
    <w:rsid w:val="00D626D1"/>
    <w:rsid w:val="00D62E9F"/>
    <w:rsid w:val="00D62FB4"/>
    <w:rsid w:val="00D63CA9"/>
    <w:rsid w:val="00D63F38"/>
    <w:rsid w:val="00D64EDB"/>
    <w:rsid w:val="00D65823"/>
    <w:rsid w:val="00D66313"/>
    <w:rsid w:val="00D66C1C"/>
    <w:rsid w:val="00D673C6"/>
    <w:rsid w:val="00D67599"/>
    <w:rsid w:val="00D67679"/>
    <w:rsid w:val="00D7038C"/>
    <w:rsid w:val="00D70846"/>
    <w:rsid w:val="00D70B2C"/>
    <w:rsid w:val="00D7173D"/>
    <w:rsid w:val="00D71B8E"/>
    <w:rsid w:val="00D71C5B"/>
    <w:rsid w:val="00D737FD"/>
    <w:rsid w:val="00D73BD6"/>
    <w:rsid w:val="00D745F7"/>
    <w:rsid w:val="00D748CA"/>
    <w:rsid w:val="00D74A54"/>
    <w:rsid w:val="00D74C02"/>
    <w:rsid w:val="00D74C3C"/>
    <w:rsid w:val="00D75E04"/>
    <w:rsid w:val="00D76C08"/>
    <w:rsid w:val="00D76F9C"/>
    <w:rsid w:val="00D7790A"/>
    <w:rsid w:val="00D806C3"/>
    <w:rsid w:val="00D808CD"/>
    <w:rsid w:val="00D80ECE"/>
    <w:rsid w:val="00D810B0"/>
    <w:rsid w:val="00D815C0"/>
    <w:rsid w:val="00D816B1"/>
    <w:rsid w:val="00D81E1D"/>
    <w:rsid w:val="00D81E52"/>
    <w:rsid w:val="00D82B74"/>
    <w:rsid w:val="00D83819"/>
    <w:rsid w:val="00D838A0"/>
    <w:rsid w:val="00D83935"/>
    <w:rsid w:val="00D84341"/>
    <w:rsid w:val="00D845DB"/>
    <w:rsid w:val="00D848DA"/>
    <w:rsid w:val="00D84D78"/>
    <w:rsid w:val="00D85262"/>
    <w:rsid w:val="00D8581F"/>
    <w:rsid w:val="00D85B5F"/>
    <w:rsid w:val="00D85EAA"/>
    <w:rsid w:val="00D863A8"/>
    <w:rsid w:val="00D864EE"/>
    <w:rsid w:val="00D86626"/>
    <w:rsid w:val="00D873CB"/>
    <w:rsid w:val="00D87443"/>
    <w:rsid w:val="00D87B0F"/>
    <w:rsid w:val="00D87C25"/>
    <w:rsid w:val="00D87D2A"/>
    <w:rsid w:val="00D87E0E"/>
    <w:rsid w:val="00D903BC"/>
    <w:rsid w:val="00D90D58"/>
    <w:rsid w:val="00D90E3B"/>
    <w:rsid w:val="00D9115C"/>
    <w:rsid w:val="00D9152E"/>
    <w:rsid w:val="00D9175B"/>
    <w:rsid w:val="00D91BC1"/>
    <w:rsid w:val="00D91EBD"/>
    <w:rsid w:val="00D9261F"/>
    <w:rsid w:val="00D929F2"/>
    <w:rsid w:val="00D92CE8"/>
    <w:rsid w:val="00D92E3C"/>
    <w:rsid w:val="00D935B3"/>
    <w:rsid w:val="00D93865"/>
    <w:rsid w:val="00D93A85"/>
    <w:rsid w:val="00D93C92"/>
    <w:rsid w:val="00D93FF0"/>
    <w:rsid w:val="00D94005"/>
    <w:rsid w:val="00D9401E"/>
    <w:rsid w:val="00D94201"/>
    <w:rsid w:val="00D94BBE"/>
    <w:rsid w:val="00D950DC"/>
    <w:rsid w:val="00D951F6"/>
    <w:rsid w:val="00D9540F"/>
    <w:rsid w:val="00D95843"/>
    <w:rsid w:val="00D95AED"/>
    <w:rsid w:val="00D96D5B"/>
    <w:rsid w:val="00D977E5"/>
    <w:rsid w:val="00D97A19"/>
    <w:rsid w:val="00DA00C6"/>
    <w:rsid w:val="00DA04C5"/>
    <w:rsid w:val="00DA11F5"/>
    <w:rsid w:val="00DA1561"/>
    <w:rsid w:val="00DA21D1"/>
    <w:rsid w:val="00DA283C"/>
    <w:rsid w:val="00DA2AE0"/>
    <w:rsid w:val="00DA2F77"/>
    <w:rsid w:val="00DA3BE7"/>
    <w:rsid w:val="00DA48B0"/>
    <w:rsid w:val="00DA53DB"/>
    <w:rsid w:val="00DA5926"/>
    <w:rsid w:val="00DA5D22"/>
    <w:rsid w:val="00DA5D3C"/>
    <w:rsid w:val="00DA6BCB"/>
    <w:rsid w:val="00DA72FF"/>
    <w:rsid w:val="00DA73FB"/>
    <w:rsid w:val="00DA7800"/>
    <w:rsid w:val="00DB1705"/>
    <w:rsid w:val="00DB1DB5"/>
    <w:rsid w:val="00DB255E"/>
    <w:rsid w:val="00DB336D"/>
    <w:rsid w:val="00DB42E0"/>
    <w:rsid w:val="00DB4617"/>
    <w:rsid w:val="00DB48D9"/>
    <w:rsid w:val="00DB5703"/>
    <w:rsid w:val="00DB58C3"/>
    <w:rsid w:val="00DB5B46"/>
    <w:rsid w:val="00DB5DA5"/>
    <w:rsid w:val="00DB61FA"/>
    <w:rsid w:val="00DB692D"/>
    <w:rsid w:val="00DB7445"/>
    <w:rsid w:val="00DB762F"/>
    <w:rsid w:val="00DB76DA"/>
    <w:rsid w:val="00DB79CD"/>
    <w:rsid w:val="00DB7BA1"/>
    <w:rsid w:val="00DB7D51"/>
    <w:rsid w:val="00DB7EEE"/>
    <w:rsid w:val="00DC04F0"/>
    <w:rsid w:val="00DC07EF"/>
    <w:rsid w:val="00DC0CEC"/>
    <w:rsid w:val="00DC1A79"/>
    <w:rsid w:val="00DC1B36"/>
    <w:rsid w:val="00DC1D33"/>
    <w:rsid w:val="00DC224E"/>
    <w:rsid w:val="00DC25BD"/>
    <w:rsid w:val="00DC3245"/>
    <w:rsid w:val="00DC32AC"/>
    <w:rsid w:val="00DC32AD"/>
    <w:rsid w:val="00DC33A6"/>
    <w:rsid w:val="00DC33D1"/>
    <w:rsid w:val="00DC3604"/>
    <w:rsid w:val="00DC3664"/>
    <w:rsid w:val="00DC4A46"/>
    <w:rsid w:val="00DC4DF5"/>
    <w:rsid w:val="00DC50FA"/>
    <w:rsid w:val="00DC51C6"/>
    <w:rsid w:val="00DC523A"/>
    <w:rsid w:val="00DC5397"/>
    <w:rsid w:val="00DC5895"/>
    <w:rsid w:val="00DC5985"/>
    <w:rsid w:val="00DC5E2A"/>
    <w:rsid w:val="00DC5E5D"/>
    <w:rsid w:val="00DC680C"/>
    <w:rsid w:val="00DC700B"/>
    <w:rsid w:val="00DC7129"/>
    <w:rsid w:val="00DC7400"/>
    <w:rsid w:val="00DC7581"/>
    <w:rsid w:val="00DC769A"/>
    <w:rsid w:val="00DC78D4"/>
    <w:rsid w:val="00DC7ED0"/>
    <w:rsid w:val="00DD044A"/>
    <w:rsid w:val="00DD047B"/>
    <w:rsid w:val="00DD047E"/>
    <w:rsid w:val="00DD0702"/>
    <w:rsid w:val="00DD0EEE"/>
    <w:rsid w:val="00DD190F"/>
    <w:rsid w:val="00DD1EFF"/>
    <w:rsid w:val="00DD215A"/>
    <w:rsid w:val="00DD2360"/>
    <w:rsid w:val="00DD3331"/>
    <w:rsid w:val="00DD4090"/>
    <w:rsid w:val="00DD49B9"/>
    <w:rsid w:val="00DD51E6"/>
    <w:rsid w:val="00DD51E9"/>
    <w:rsid w:val="00DD5371"/>
    <w:rsid w:val="00DD5E58"/>
    <w:rsid w:val="00DD60BD"/>
    <w:rsid w:val="00DD634F"/>
    <w:rsid w:val="00DD772C"/>
    <w:rsid w:val="00DD7B60"/>
    <w:rsid w:val="00DE0A42"/>
    <w:rsid w:val="00DE1ED7"/>
    <w:rsid w:val="00DE3A61"/>
    <w:rsid w:val="00DE427A"/>
    <w:rsid w:val="00DE4576"/>
    <w:rsid w:val="00DE475B"/>
    <w:rsid w:val="00DE4C87"/>
    <w:rsid w:val="00DE4D5C"/>
    <w:rsid w:val="00DE5D80"/>
    <w:rsid w:val="00DE7388"/>
    <w:rsid w:val="00DE73CF"/>
    <w:rsid w:val="00DE74FB"/>
    <w:rsid w:val="00DF0DD0"/>
    <w:rsid w:val="00DF0DF6"/>
    <w:rsid w:val="00DF10A2"/>
    <w:rsid w:val="00DF216D"/>
    <w:rsid w:val="00DF30AE"/>
    <w:rsid w:val="00DF30F0"/>
    <w:rsid w:val="00DF31AB"/>
    <w:rsid w:val="00DF41A8"/>
    <w:rsid w:val="00DF4789"/>
    <w:rsid w:val="00DF4A5A"/>
    <w:rsid w:val="00DF5BBE"/>
    <w:rsid w:val="00DF6590"/>
    <w:rsid w:val="00DF6925"/>
    <w:rsid w:val="00DF69A5"/>
    <w:rsid w:val="00DF70D9"/>
    <w:rsid w:val="00DF7436"/>
    <w:rsid w:val="00DF7EB1"/>
    <w:rsid w:val="00E007F4"/>
    <w:rsid w:val="00E00C07"/>
    <w:rsid w:val="00E01105"/>
    <w:rsid w:val="00E02297"/>
    <w:rsid w:val="00E02F5F"/>
    <w:rsid w:val="00E02FCC"/>
    <w:rsid w:val="00E03257"/>
    <w:rsid w:val="00E038BF"/>
    <w:rsid w:val="00E03B55"/>
    <w:rsid w:val="00E04083"/>
    <w:rsid w:val="00E044CD"/>
    <w:rsid w:val="00E052F3"/>
    <w:rsid w:val="00E0558F"/>
    <w:rsid w:val="00E057E8"/>
    <w:rsid w:val="00E05AB5"/>
    <w:rsid w:val="00E060A1"/>
    <w:rsid w:val="00E075E2"/>
    <w:rsid w:val="00E0797F"/>
    <w:rsid w:val="00E07A3E"/>
    <w:rsid w:val="00E105DA"/>
    <w:rsid w:val="00E10A90"/>
    <w:rsid w:val="00E10E8A"/>
    <w:rsid w:val="00E112B4"/>
    <w:rsid w:val="00E11901"/>
    <w:rsid w:val="00E12095"/>
    <w:rsid w:val="00E122D5"/>
    <w:rsid w:val="00E126EB"/>
    <w:rsid w:val="00E1365C"/>
    <w:rsid w:val="00E139C4"/>
    <w:rsid w:val="00E13FEF"/>
    <w:rsid w:val="00E14654"/>
    <w:rsid w:val="00E14F07"/>
    <w:rsid w:val="00E15FEE"/>
    <w:rsid w:val="00E167BF"/>
    <w:rsid w:val="00E16850"/>
    <w:rsid w:val="00E16B68"/>
    <w:rsid w:val="00E16D92"/>
    <w:rsid w:val="00E1724B"/>
    <w:rsid w:val="00E1773C"/>
    <w:rsid w:val="00E178C6"/>
    <w:rsid w:val="00E17BD2"/>
    <w:rsid w:val="00E2026C"/>
    <w:rsid w:val="00E20998"/>
    <w:rsid w:val="00E2215A"/>
    <w:rsid w:val="00E22E79"/>
    <w:rsid w:val="00E22EC3"/>
    <w:rsid w:val="00E23356"/>
    <w:rsid w:val="00E23422"/>
    <w:rsid w:val="00E237AA"/>
    <w:rsid w:val="00E23AD5"/>
    <w:rsid w:val="00E2459D"/>
    <w:rsid w:val="00E2464F"/>
    <w:rsid w:val="00E24705"/>
    <w:rsid w:val="00E24D48"/>
    <w:rsid w:val="00E2598C"/>
    <w:rsid w:val="00E25D58"/>
    <w:rsid w:val="00E25F74"/>
    <w:rsid w:val="00E26171"/>
    <w:rsid w:val="00E26502"/>
    <w:rsid w:val="00E26EC0"/>
    <w:rsid w:val="00E275CD"/>
    <w:rsid w:val="00E27E0D"/>
    <w:rsid w:val="00E30080"/>
    <w:rsid w:val="00E30111"/>
    <w:rsid w:val="00E302B8"/>
    <w:rsid w:val="00E3058F"/>
    <w:rsid w:val="00E3064A"/>
    <w:rsid w:val="00E3154F"/>
    <w:rsid w:val="00E31591"/>
    <w:rsid w:val="00E31995"/>
    <w:rsid w:val="00E31C74"/>
    <w:rsid w:val="00E31F4C"/>
    <w:rsid w:val="00E31FD0"/>
    <w:rsid w:val="00E32D3F"/>
    <w:rsid w:val="00E32D44"/>
    <w:rsid w:val="00E32F4C"/>
    <w:rsid w:val="00E33491"/>
    <w:rsid w:val="00E33680"/>
    <w:rsid w:val="00E338DE"/>
    <w:rsid w:val="00E33937"/>
    <w:rsid w:val="00E33D1F"/>
    <w:rsid w:val="00E34BFC"/>
    <w:rsid w:val="00E34C9E"/>
    <w:rsid w:val="00E34DC5"/>
    <w:rsid w:val="00E34DDF"/>
    <w:rsid w:val="00E35001"/>
    <w:rsid w:val="00E351C0"/>
    <w:rsid w:val="00E35DAF"/>
    <w:rsid w:val="00E361BC"/>
    <w:rsid w:val="00E3633D"/>
    <w:rsid w:val="00E367DD"/>
    <w:rsid w:val="00E372CC"/>
    <w:rsid w:val="00E3755B"/>
    <w:rsid w:val="00E37722"/>
    <w:rsid w:val="00E37D34"/>
    <w:rsid w:val="00E4025F"/>
    <w:rsid w:val="00E404D6"/>
    <w:rsid w:val="00E40D45"/>
    <w:rsid w:val="00E40E10"/>
    <w:rsid w:val="00E40E2E"/>
    <w:rsid w:val="00E41268"/>
    <w:rsid w:val="00E41A12"/>
    <w:rsid w:val="00E41E62"/>
    <w:rsid w:val="00E42092"/>
    <w:rsid w:val="00E42A1A"/>
    <w:rsid w:val="00E42AE6"/>
    <w:rsid w:val="00E42E5D"/>
    <w:rsid w:val="00E42FD0"/>
    <w:rsid w:val="00E43174"/>
    <w:rsid w:val="00E436AE"/>
    <w:rsid w:val="00E438C4"/>
    <w:rsid w:val="00E43C2A"/>
    <w:rsid w:val="00E43F32"/>
    <w:rsid w:val="00E44D2D"/>
    <w:rsid w:val="00E45B15"/>
    <w:rsid w:val="00E4602D"/>
    <w:rsid w:val="00E467E7"/>
    <w:rsid w:val="00E46C22"/>
    <w:rsid w:val="00E47128"/>
    <w:rsid w:val="00E47295"/>
    <w:rsid w:val="00E4759C"/>
    <w:rsid w:val="00E4767F"/>
    <w:rsid w:val="00E4781B"/>
    <w:rsid w:val="00E50008"/>
    <w:rsid w:val="00E50E37"/>
    <w:rsid w:val="00E51699"/>
    <w:rsid w:val="00E5181D"/>
    <w:rsid w:val="00E51BA0"/>
    <w:rsid w:val="00E52186"/>
    <w:rsid w:val="00E52CCF"/>
    <w:rsid w:val="00E52FF9"/>
    <w:rsid w:val="00E53133"/>
    <w:rsid w:val="00E54295"/>
    <w:rsid w:val="00E56563"/>
    <w:rsid w:val="00E56832"/>
    <w:rsid w:val="00E5718B"/>
    <w:rsid w:val="00E57473"/>
    <w:rsid w:val="00E577CE"/>
    <w:rsid w:val="00E6061D"/>
    <w:rsid w:val="00E60C23"/>
    <w:rsid w:val="00E61169"/>
    <w:rsid w:val="00E6122E"/>
    <w:rsid w:val="00E616BF"/>
    <w:rsid w:val="00E616F8"/>
    <w:rsid w:val="00E617BD"/>
    <w:rsid w:val="00E61E10"/>
    <w:rsid w:val="00E61FC9"/>
    <w:rsid w:val="00E62672"/>
    <w:rsid w:val="00E628A5"/>
    <w:rsid w:val="00E6383A"/>
    <w:rsid w:val="00E639A1"/>
    <w:rsid w:val="00E63A02"/>
    <w:rsid w:val="00E64723"/>
    <w:rsid w:val="00E64C39"/>
    <w:rsid w:val="00E64E3F"/>
    <w:rsid w:val="00E65FC7"/>
    <w:rsid w:val="00E66574"/>
    <w:rsid w:val="00E66C1E"/>
    <w:rsid w:val="00E66FCD"/>
    <w:rsid w:val="00E708B4"/>
    <w:rsid w:val="00E7113D"/>
    <w:rsid w:val="00E71E8B"/>
    <w:rsid w:val="00E7244C"/>
    <w:rsid w:val="00E72A29"/>
    <w:rsid w:val="00E72A47"/>
    <w:rsid w:val="00E73201"/>
    <w:rsid w:val="00E73474"/>
    <w:rsid w:val="00E7380C"/>
    <w:rsid w:val="00E739C9"/>
    <w:rsid w:val="00E74546"/>
    <w:rsid w:val="00E75783"/>
    <w:rsid w:val="00E7599A"/>
    <w:rsid w:val="00E75A2F"/>
    <w:rsid w:val="00E767F8"/>
    <w:rsid w:val="00E76EF9"/>
    <w:rsid w:val="00E76F44"/>
    <w:rsid w:val="00E77306"/>
    <w:rsid w:val="00E77598"/>
    <w:rsid w:val="00E77E6E"/>
    <w:rsid w:val="00E80E86"/>
    <w:rsid w:val="00E80F50"/>
    <w:rsid w:val="00E816B3"/>
    <w:rsid w:val="00E8186E"/>
    <w:rsid w:val="00E81CCC"/>
    <w:rsid w:val="00E81D8D"/>
    <w:rsid w:val="00E81E3C"/>
    <w:rsid w:val="00E81E7D"/>
    <w:rsid w:val="00E821AF"/>
    <w:rsid w:val="00E822BF"/>
    <w:rsid w:val="00E823BA"/>
    <w:rsid w:val="00E82CA3"/>
    <w:rsid w:val="00E82EBE"/>
    <w:rsid w:val="00E83527"/>
    <w:rsid w:val="00E83BBB"/>
    <w:rsid w:val="00E83F66"/>
    <w:rsid w:val="00E8450A"/>
    <w:rsid w:val="00E84B6F"/>
    <w:rsid w:val="00E8535C"/>
    <w:rsid w:val="00E86388"/>
    <w:rsid w:val="00E86775"/>
    <w:rsid w:val="00E86944"/>
    <w:rsid w:val="00E86965"/>
    <w:rsid w:val="00E86988"/>
    <w:rsid w:val="00E87605"/>
    <w:rsid w:val="00E876BC"/>
    <w:rsid w:val="00E878DA"/>
    <w:rsid w:val="00E90641"/>
    <w:rsid w:val="00E90F3F"/>
    <w:rsid w:val="00E91CBF"/>
    <w:rsid w:val="00E92A29"/>
    <w:rsid w:val="00E92B86"/>
    <w:rsid w:val="00E933AB"/>
    <w:rsid w:val="00E93FF9"/>
    <w:rsid w:val="00E95729"/>
    <w:rsid w:val="00E9587A"/>
    <w:rsid w:val="00E96332"/>
    <w:rsid w:val="00E96DC5"/>
    <w:rsid w:val="00E9790D"/>
    <w:rsid w:val="00EA0C65"/>
    <w:rsid w:val="00EA1259"/>
    <w:rsid w:val="00EA17E0"/>
    <w:rsid w:val="00EA184F"/>
    <w:rsid w:val="00EA1B88"/>
    <w:rsid w:val="00EA1D87"/>
    <w:rsid w:val="00EA2548"/>
    <w:rsid w:val="00EA2C6E"/>
    <w:rsid w:val="00EA2CFB"/>
    <w:rsid w:val="00EA2D18"/>
    <w:rsid w:val="00EA357B"/>
    <w:rsid w:val="00EA3646"/>
    <w:rsid w:val="00EA470B"/>
    <w:rsid w:val="00EA47E8"/>
    <w:rsid w:val="00EA4B6D"/>
    <w:rsid w:val="00EA597C"/>
    <w:rsid w:val="00EA5FC5"/>
    <w:rsid w:val="00EA60AB"/>
    <w:rsid w:val="00EA7A05"/>
    <w:rsid w:val="00EA7CE5"/>
    <w:rsid w:val="00EB061C"/>
    <w:rsid w:val="00EB07B1"/>
    <w:rsid w:val="00EB185E"/>
    <w:rsid w:val="00EB1AAC"/>
    <w:rsid w:val="00EB2130"/>
    <w:rsid w:val="00EB236D"/>
    <w:rsid w:val="00EB2FAB"/>
    <w:rsid w:val="00EB3D8F"/>
    <w:rsid w:val="00EB3EB3"/>
    <w:rsid w:val="00EB4153"/>
    <w:rsid w:val="00EB43A7"/>
    <w:rsid w:val="00EB4B32"/>
    <w:rsid w:val="00EB4FD3"/>
    <w:rsid w:val="00EB5743"/>
    <w:rsid w:val="00EB5CA4"/>
    <w:rsid w:val="00EB5D32"/>
    <w:rsid w:val="00EB6515"/>
    <w:rsid w:val="00EB6FDE"/>
    <w:rsid w:val="00EB7182"/>
    <w:rsid w:val="00EB77D4"/>
    <w:rsid w:val="00EB7895"/>
    <w:rsid w:val="00EB7914"/>
    <w:rsid w:val="00EB7D18"/>
    <w:rsid w:val="00EB7D36"/>
    <w:rsid w:val="00EC0549"/>
    <w:rsid w:val="00EC0629"/>
    <w:rsid w:val="00EC065E"/>
    <w:rsid w:val="00EC06C3"/>
    <w:rsid w:val="00EC0B42"/>
    <w:rsid w:val="00EC0DCF"/>
    <w:rsid w:val="00EC1138"/>
    <w:rsid w:val="00EC1550"/>
    <w:rsid w:val="00EC195B"/>
    <w:rsid w:val="00EC197D"/>
    <w:rsid w:val="00EC1EC4"/>
    <w:rsid w:val="00EC2494"/>
    <w:rsid w:val="00EC25C9"/>
    <w:rsid w:val="00EC2E04"/>
    <w:rsid w:val="00EC40A2"/>
    <w:rsid w:val="00EC4376"/>
    <w:rsid w:val="00EC4409"/>
    <w:rsid w:val="00EC4E0A"/>
    <w:rsid w:val="00EC4F69"/>
    <w:rsid w:val="00EC541F"/>
    <w:rsid w:val="00EC5707"/>
    <w:rsid w:val="00EC5E59"/>
    <w:rsid w:val="00EC5ED9"/>
    <w:rsid w:val="00EC6394"/>
    <w:rsid w:val="00EC639D"/>
    <w:rsid w:val="00EC6BB8"/>
    <w:rsid w:val="00EC6FD3"/>
    <w:rsid w:val="00ED04A6"/>
    <w:rsid w:val="00ED12B6"/>
    <w:rsid w:val="00ED13A8"/>
    <w:rsid w:val="00ED13C3"/>
    <w:rsid w:val="00ED13CF"/>
    <w:rsid w:val="00ED1DD8"/>
    <w:rsid w:val="00ED2679"/>
    <w:rsid w:val="00ED2B9C"/>
    <w:rsid w:val="00ED2DCE"/>
    <w:rsid w:val="00ED35C1"/>
    <w:rsid w:val="00ED3A48"/>
    <w:rsid w:val="00ED3BA6"/>
    <w:rsid w:val="00ED4087"/>
    <w:rsid w:val="00ED48AB"/>
    <w:rsid w:val="00ED4E4F"/>
    <w:rsid w:val="00ED4EC8"/>
    <w:rsid w:val="00ED4FAD"/>
    <w:rsid w:val="00ED536A"/>
    <w:rsid w:val="00ED549C"/>
    <w:rsid w:val="00ED5B49"/>
    <w:rsid w:val="00ED5E77"/>
    <w:rsid w:val="00ED5F19"/>
    <w:rsid w:val="00ED60DC"/>
    <w:rsid w:val="00ED6199"/>
    <w:rsid w:val="00ED6B13"/>
    <w:rsid w:val="00ED6BCA"/>
    <w:rsid w:val="00ED6F39"/>
    <w:rsid w:val="00ED6F3C"/>
    <w:rsid w:val="00ED7128"/>
    <w:rsid w:val="00ED7869"/>
    <w:rsid w:val="00ED7E1A"/>
    <w:rsid w:val="00ED7FC5"/>
    <w:rsid w:val="00EE0298"/>
    <w:rsid w:val="00EE055A"/>
    <w:rsid w:val="00EE07FB"/>
    <w:rsid w:val="00EE1115"/>
    <w:rsid w:val="00EE1931"/>
    <w:rsid w:val="00EE1B41"/>
    <w:rsid w:val="00EE1DD0"/>
    <w:rsid w:val="00EE2228"/>
    <w:rsid w:val="00EE27AF"/>
    <w:rsid w:val="00EE2936"/>
    <w:rsid w:val="00EE2B86"/>
    <w:rsid w:val="00EE2CD0"/>
    <w:rsid w:val="00EE32E3"/>
    <w:rsid w:val="00EE3314"/>
    <w:rsid w:val="00EE35FC"/>
    <w:rsid w:val="00EE3A74"/>
    <w:rsid w:val="00EE3D49"/>
    <w:rsid w:val="00EE41F5"/>
    <w:rsid w:val="00EE4FB5"/>
    <w:rsid w:val="00EE529B"/>
    <w:rsid w:val="00EE55BC"/>
    <w:rsid w:val="00EE5AE8"/>
    <w:rsid w:val="00EE6038"/>
    <w:rsid w:val="00EE6B03"/>
    <w:rsid w:val="00EE74FF"/>
    <w:rsid w:val="00EE7CA3"/>
    <w:rsid w:val="00EE7D11"/>
    <w:rsid w:val="00EF06CF"/>
    <w:rsid w:val="00EF1191"/>
    <w:rsid w:val="00EF1207"/>
    <w:rsid w:val="00EF233E"/>
    <w:rsid w:val="00EF265F"/>
    <w:rsid w:val="00EF268D"/>
    <w:rsid w:val="00EF281D"/>
    <w:rsid w:val="00EF318F"/>
    <w:rsid w:val="00EF3261"/>
    <w:rsid w:val="00EF35C6"/>
    <w:rsid w:val="00EF39BD"/>
    <w:rsid w:val="00EF3E9A"/>
    <w:rsid w:val="00EF4280"/>
    <w:rsid w:val="00EF45D4"/>
    <w:rsid w:val="00EF462D"/>
    <w:rsid w:val="00EF4C4F"/>
    <w:rsid w:val="00EF4DEB"/>
    <w:rsid w:val="00EF5031"/>
    <w:rsid w:val="00EF5E84"/>
    <w:rsid w:val="00EF6B6D"/>
    <w:rsid w:val="00EF6F7F"/>
    <w:rsid w:val="00EF74F9"/>
    <w:rsid w:val="00EF7965"/>
    <w:rsid w:val="00F00593"/>
    <w:rsid w:val="00F00981"/>
    <w:rsid w:val="00F01337"/>
    <w:rsid w:val="00F01BCA"/>
    <w:rsid w:val="00F01C8A"/>
    <w:rsid w:val="00F01D66"/>
    <w:rsid w:val="00F01E04"/>
    <w:rsid w:val="00F023BA"/>
    <w:rsid w:val="00F02A11"/>
    <w:rsid w:val="00F02A45"/>
    <w:rsid w:val="00F0331D"/>
    <w:rsid w:val="00F033A8"/>
    <w:rsid w:val="00F03AD5"/>
    <w:rsid w:val="00F03C97"/>
    <w:rsid w:val="00F04406"/>
    <w:rsid w:val="00F04535"/>
    <w:rsid w:val="00F04589"/>
    <w:rsid w:val="00F04783"/>
    <w:rsid w:val="00F052B1"/>
    <w:rsid w:val="00F05C9B"/>
    <w:rsid w:val="00F05D62"/>
    <w:rsid w:val="00F061A3"/>
    <w:rsid w:val="00F063C1"/>
    <w:rsid w:val="00F06753"/>
    <w:rsid w:val="00F0689E"/>
    <w:rsid w:val="00F07763"/>
    <w:rsid w:val="00F07997"/>
    <w:rsid w:val="00F10043"/>
    <w:rsid w:val="00F10211"/>
    <w:rsid w:val="00F102D6"/>
    <w:rsid w:val="00F103CF"/>
    <w:rsid w:val="00F10AD9"/>
    <w:rsid w:val="00F10D48"/>
    <w:rsid w:val="00F10DCD"/>
    <w:rsid w:val="00F1103B"/>
    <w:rsid w:val="00F11128"/>
    <w:rsid w:val="00F117B8"/>
    <w:rsid w:val="00F12D96"/>
    <w:rsid w:val="00F12E94"/>
    <w:rsid w:val="00F12F48"/>
    <w:rsid w:val="00F12FAB"/>
    <w:rsid w:val="00F131B4"/>
    <w:rsid w:val="00F1334C"/>
    <w:rsid w:val="00F1367B"/>
    <w:rsid w:val="00F14406"/>
    <w:rsid w:val="00F14900"/>
    <w:rsid w:val="00F15AF4"/>
    <w:rsid w:val="00F15F9C"/>
    <w:rsid w:val="00F16800"/>
    <w:rsid w:val="00F16B47"/>
    <w:rsid w:val="00F16D38"/>
    <w:rsid w:val="00F17F8E"/>
    <w:rsid w:val="00F20A84"/>
    <w:rsid w:val="00F20BF0"/>
    <w:rsid w:val="00F20FCC"/>
    <w:rsid w:val="00F21907"/>
    <w:rsid w:val="00F21EA2"/>
    <w:rsid w:val="00F21F13"/>
    <w:rsid w:val="00F221D5"/>
    <w:rsid w:val="00F2249D"/>
    <w:rsid w:val="00F226A0"/>
    <w:rsid w:val="00F23882"/>
    <w:rsid w:val="00F241C5"/>
    <w:rsid w:val="00F24D64"/>
    <w:rsid w:val="00F253C4"/>
    <w:rsid w:val="00F255AE"/>
    <w:rsid w:val="00F25BA8"/>
    <w:rsid w:val="00F26708"/>
    <w:rsid w:val="00F2695C"/>
    <w:rsid w:val="00F26C4F"/>
    <w:rsid w:val="00F26DCE"/>
    <w:rsid w:val="00F2729A"/>
    <w:rsid w:val="00F27898"/>
    <w:rsid w:val="00F27F0E"/>
    <w:rsid w:val="00F30240"/>
    <w:rsid w:val="00F307DD"/>
    <w:rsid w:val="00F30894"/>
    <w:rsid w:val="00F30A4C"/>
    <w:rsid w:val="00F30DB7"/>
    <w:rsid w:val="00F31740"/>
    <w:rsid w:val="00F322E6"/>
    <w:rsid w:val="00F3231E"/>
    <w:rsid w:val="00F32691"/>
    <w:rsid w:val="00F32A70"/>
    <w:rsid w:val="00F32E73"/>
    <w:rsid w:val="00F32F9A"/>
    <w:rsid w:val="00F3317D"/>
    <w:rsid w:val="00F33B2A"/>
    <w:rsid w:val="00F33B33"/>
    <w:rsid w:val="00F341B9"/>
    <w:rsid w:val="00F34493"/>
    <w:rsid w:val="00F3461B"/>
    <w:rsid w:val="00F3469D"/>
    <w:rsid w:val="00F34A15"/>
    <w:rsid w:val="00F34D04"/>
    <w:rsid w:val="00F35069"/>
    <w:rsid w:val="00F353B7"/>
    <w:rsid w:val="00F35492"/>
    <w:rsid w:val="00F3578D"/>
    <w:rsid w:val="00F361F0"/>
    <w:rsid w:val="00F36561"/>
    <w:rsid w:val="00F36A1A"/>
    <w:rsid w:val="00F36CD6"/>
    <w:rsid w:val="00F37461"/>
    <w:rsid w:val="00F37749"/>
    <w:rsid w:val="00F37E47"/>
    <w:rsid w:val="00F402D7"/>
    <w:rsid w:val="00F4059C"/>
    <w:rsid w:val="00F40AEA"/>
    <w:rsid w:val="00F40D93"/>
    <w:rsid w:val="00F40DCD"/>
    <w:rsid w:val="00F41443"/>
    <w:rsid w:val="00F4146A"/>
    <w:rsid w:val="00F41B91"/>
    <w:rsid w:val="00F43117"/>
    <w:rsid w:val="00F435CE"/>
    <w:rsid w:val="00F43CCD"/>
    <w:rsid w:val="00F43F16"/>
    <w:rsid w:val="00F43F84"/>
    <w:rsid w:val="00F44236"/>
    <w:rsid w:val="00F4473C"/>
    <w:rsid w:val="00F44D1B"/>
    <w:rsid w:val="00F450D6"/>
    <w:rsid w:val="00F458BF"/>
    <w:rsid w:val="00F46C41"/>
    <w:rsid w:val="00F46E28"/>
    <w:rsid w:val="00F46E7E"/>
    <w:rsid w:val="00F46E8D"/>
    <w:rsid w:val="00F47034"/>
    <w:rsid w:val="00F47B03"/>
    <w:rsid w:val="00F503E5"/>
    <w:rsid w:val="00F51397"/>
    <w:rsid w:val="00F51E50"/>
    <w:rsid w:val="00F52832"/>
    <w:rsid w:val="00F52903"/>
    <w:rsid w:val="00F52AC3"/>
    <w:rsid w:val="00F52B39"/>
    <w:rsid w:val="00F52E87"/>
    <w:rsid w:val="00F532BA"/>
    <w:rsid w:val="00F532F6"/>
    <w:rsid w:val="00F53939"/>
    <w:rsid w:val="00F53AA4"/>
    <w:rsid w:val="00F53E78"/>
    <w:rsid w:val="00F543F5"/>
    <w:rsid w:val="00F54D3B"/>
    <w:rsid w:val="00F557DF"/>
    <w:rsid w:val="00F559D3"/>
    <w:rsid w:val="00F559EE"/>
    <w:rsid w:val="00F55B85"/>
    <w:rsid w:val="00F56094"/>
    <w:rsid w:val="00F5659F"/>
    <w:rsid w:val="00F566DB"/>
    <w:rsid w:val="00F5670E"/>
    <w:rsid w:val="00F57370"/>
    <w:rsid w:val="00F5750E"/>
    <w:rsid w:val="00F57DFA"/>
    <w:rsid w:val="00F60055"/>
    <w:rsid w:val="00F609B1"/>
    <w:rsid w:val="00F61A25"/>
    <w:rsid w:val="00F61AD6"/>
    <w:rsid w:val="00F61D4B"/>
    <w:rsid w:val="00F629B2"/>
    <w:rsid w:val="00F62E73"/>
    <w:rsid w:val="00F6362E"/>
    <w:rsid w:val="00F63FCA"/>
    <w:rsid w:val="00F646D8"/>
    <w:rsid w:val="00F64A7E"/>
    <w:rsid w:val="00F64E59"/>
    <w:rsid w:val="00F64F88"/>
    <w:rsid w:val="00F65152"/>
    <w:rsid w:val="00F65F97"/>
    <w:rsid w:val="00F66FE8"/>
    <w:rsid w:val="00F67A70"/>
    <w:rsid w:val="00F67DD8"/>
    <w:rsid w:val="00F70749"/>
    <w:rsid w:val="00F72425"/>
    <w:rsid w:val="00F72491"/>
    <w:rsid w:val="00F726FF"/>
    <w:rsid w:val="00F72A94"/>
    <w:rsid w:val="00F73069"/>
    <w:rsid w:val="00F7335D"/>
    <w:rsid w:val="00F73812"/>
    <w:rsid w:val="00F74369"/>
    <w:rsid w:val="00F74B24"/>
    <w:rsid w:val="00F75E42"/>
    <w:rsid w:val="00F75FAC"/>
    <w:rsid w:val="00F76023"/>
    <w:rsid w:val="00F762A7"/>
    <w:rsid w:val="00F763E2"/>
    <w:rsid w:val="00F764B2"/>
    <w:rsid w:val="00F76863"/>
    <w:rsid w:val="00F76F29"/>
    <w:rsid w:val="00F7754F"/>
    <w:rsid w:val="00F776DF"/>
    <w:rsid w:val="00F77710"/>
    <w:rsid w:val="00F804A4"/>
    <w:rsid w:val="00F80601"/>
    <w:rsid w:val="00F81892"/>
    <w:rsid w:val="00F82157"/>
    <w:rsid w:val="00F823FA"/>
    <w:rsid w:val="00F82863"/>
    <w:rsid w:val="00F82872"/>
    <w:rsid w:val="00F82B08"/>
    <w:rsid w:val="00F830DD"/>
    <w:rsid w:val="00F83477"/>
    <w:rsid w:val="00F8538E"/>
    <w:rsid w:val="00F85688"/>
    <w:rsid w:val="00F8619A"/>
    <w:rsid w:val="00F864CE"/>
    <w:rsid w:val="00F86743"/>
    <w:rsid w:val="00F8689F"/>
    <w:rsid w:val="00F87AD2"/>
    <w:rsid w:val="00F90CB5"/>
    <w:rsid w:val="00F9121B"/>
    <w:rsid w:val="00F92210"/>
    <w:rsid w:val="00F92748"/>
    <w:rsid w:val="00F92913"/>
    <w:rsid w:val="00F93E6D"/>
    <w:rsid w:val="00F93E95"/>
    <w:rsid w:val="00F94E04"/>
    <w:rsid w:val="00F95787"/>
    <w:rsid w:val="00F95FE3"/>
    <w:rsid w:val="00F966B4"/>
    <w:rsid w:val="00F96723"/>
    <w:rsid w:val="00F968D3"/>
    <w:rsid w:val="00F96B91"/>
    <w:rsid w:val="00F96C02"/>
    <w:rsid w:val="00F96FF2"/>
    <w:rsid w:val="00F97858"/>
    <w:rsid w:val="00F97AC8"/>
    <w:rsid w:val="00FA0226"/>
    <w:rsid w:val="00FA1308"/>
    <w:rsid w:val="00FA1425"/>
    <w:rsid w:val="00FA17AF"/>
    <w:rsid w:val="00FA191F"/>
    <w:rsid w:val="00FA1A04"/>
    <w:rsid w:val="00FA20F3"/>
    <w:rsid w:val="00FA214E"/>
    <w:rsid w:val="00FA2B6F"/>
    <w:rsid w:val="00FA2CE2"/>
    <w:rsid w:val="00FA2D5D"/>
    <w:rsid w:val="00FA3096"/>
    <w:rsid w:val="00FA35D9"/>
    <w:rsid w:val="00FA42B8"/>
    <w:rsid w:val="00FA440F"/>
    <w:rsid w:val="00FA49C3"/>
    <w:rsid w:val="00FA49EA"/>
    <w:rsid w:val="00FA4AB8"/>
    <w:rsid w:val="00FA4B37"/>
    <w:rsid w:val="00FA4CA9"/>
    <w:rsid w:val="00FA4CC2"/>
    <w:rsid w:val="00FA4E28"/>
    <w:rsid w:val="00FA5712"/>
    <w:rsid w:val="00FA5746"/>
    <w:rsid w:val="00FA5D39"/>
    <w:rsid w:val="00FA612F"/>
    <w:rsid w:val="00FA6331"/>
    <w:rsid w:val="00FA6686"/>
    <w:rsid w:val="00FA6832"/>
    <w:rsid w:val="00FA6862"/>
    <w:rsid w:val="00FA696E"/>
    <w:rsid w:val="00FA6A19"/>
    <w:rsid w:val="00FA7690"/>
    <w:rsid w:val="00FA77F1"/>
    <w:rsid w:val="00FA78B9"/>
    <w:rsid w:val="00FA7BD3"/>
    <w:rsid w:val="00FA7C33"/>
    <w:rsid w:val="00FB0128"/>
    <w:rsid w:val="00FB0758"/>
    <w:rsid w:val="00FB0799"/>
    <w:rsid w:val="00FB0CCC"/>
    <w:rsid w:val="00FB0DEF"/>
    <w:rsid w:val="00FB1004"/>
    <w:rsid w:val="00FB12FE"/>
    <w:rsid w:val="00FB18FC"/>
    <w:rsid w:val="00FB1AD6"/>
    <w:rsid w:val="00FB1EC7"/>
    <w:rsid w:val="00FB210D"/>
    <w:rsid w:val="00FB22A1"/>
    <w:rsid w:val="00FB28C8"/>
    <w:rsid w:val="00FB2CBD"/>
    <w:rsid w:val="00FB3099"/>
    <w:rsid w:val="00FB3745"/>
    <w:rsid w:val="00FB3A6D"/>
    <w:rsid w:val="00FB43DB"/>
    <w:rsid w:val="00FB4495"/>
    <w:rsid w:val="00FB4750"/>
    <w:rsid w:val="00FB4819"/>
    <w:rsid w:val="00FB4A2C"/>
    <w:rsid w:val="00FB4DD5"/>
    <w:rsid w:val="00FB5D08"/>
    <w:rsid w:val="00FB64EA"/>
    <w:rsid w:val="00FB6593"/>
    <w:rsid w:val="00FB74CC"/>
    <w:rsid w:val="00FB7A3D"/>
    <w:rsid w:val="00FC05B8"/>
    <w:rsid w:val="00FC118F"/>
    <w:rsid w:val="00FC11CF"/>
    <w:rsid w:val="00FC18EF"/>
    <w:rsid w:val="00FC1C2A"/>
    <w:rsid w:val="00FC213B"/>
    <w:rsid w:val="00FC2405"/>
    <w:rsid w:val="00FC279F"/>
    <w:rsid w:val="00FC325D"/>
    <w:rsid w:val="00FC333A"/>
    <w:rsid w:val="00FC4828"/>
    <w:rsid w:val="00FC4932"/>
    <w:rsid w:val="00FC4EA9"/>
    <w:rsid w:val="00FC5099"/>
    <w:rsid w:val="00FC509A"/>
    <w:rsid w:val="00FC5FB8"/>
    <w:rsid w:val="00FC60A2"/>
    <w:rsid w:val="00FC628D"/>
    <w:rsid w:val="00FC632E"/>
    <w:rsid w:val="00FC6351"/>
    <w:rsid w:val="00FC66DD"/>
    <w:rsid w:val="00FC6ABD"/>
    <w:rsid w:val="00FC6D2C"/>
    <w:rsid w:val="00FC737B"/>
    <w:rsid w:val="00FC777F"/>
    <w:rsid w:val="00FC7B65"/>
    <w:rsid w:val="00FD0375"/>
    <w:rsid w:val="00FD0591"/>
    <w:rsid w:val="00FD0A20"/>
    <w:rsid w:val="00FD0A5B"/>
    <w:rsid w:val="00FD0E66"/>
    <w:rsid w:val="00FD1735"/>
    <w:rsid w:val="00FD17FC"/>
    <w:rsid w:val="00FD1C8A"/>
    <w:rsid w:val="00FD2468"/>
    <w:rsid w:val="00FD2705"/>
    <w:rsid w:val="00FD30DE"/>
    <w:rsid w:val="00FD34EA"/>
    <w:rsid w:val="00FD3736"/>
    <w:rsid w:val="00FD396E"/>
    <w:rsid w:val="00FD4CB6"/>
    <w:rsid w:val="00FD4E0D"/>
    <w:rsid w:val="00FD5245"/>
    <w:rsid w:val="00FD56FA"/>
    <w:rsid w:val="00FD5DDC"/>
    <w:rsid w:val="00FD60E8"/>
    <w:rsid w:val="00FD62E3"/>
    <w:rsid w:val="00FD6726"/>
    <w:rsid w:val="00FD7263"/>
    <w:rsid w:val="00FD7B5A"/>
    <w:rsid w:val="00FE00D7"/>
    <w:rsid w:val="00FE080E"/>
    <w:rsid w:val="00FE08FB"/>
    <w:rsid w:val="00FE0F72"/>
    <w:rsid w:val="00FE1A53"/>
    <w:rsid w:val="00FE1CC9"/>
    <w:rsid w:val="00FE2193"/>
    <w:rsid w:val="00FE2698"/>
    <w:rsid w:val="00FE29D2"/>
    <w:rsid w:val="00FE2AF7"/>
    <w:rsid w:val="00FE2F21"/>
    <w:rsid w:val="00FE3078"/>
    <w:rsid w:val="00FE312B"/>
    <w:rsid w:val="00FE3252"/>
    <w:rsid w:val="00FE4928"/>
    <w:rsid w:val="00FE494B"/>
    <w:rsid w:val="00FE4B00"/>
    <w:rsid w:val="00FE4C85"/>
    <w:rsid w:val="00FE5133"/>
    <w:rsid w:val="00FE5270"/>
    <w:rsid w:val="00FE554B"/>
    <w:rsid w:val="00FE59EA"/>
    <w:rsid w:val="00FE5EDE"/>
    <w:rsid w:val="00FE62E0"/>
    <w:rsid w:val="00FE63D6"/>
    <w:rsid w:val="00FE7047"/>
    <w:rsid w:val="00FE7E3D"/>
    <w:rsid w:val="00FE7F7F"/>
    <w:rsid w:val="00FF0295"/>
    <w:rsid w:val="00FF09F5"/>
    <w:rsid w:val="00FF0C8E"/>
    <w:rsid w:val="00FF1616"/>
    <w:rsid w:val="00FF20C1"/>
    <w:rsid w:val="00FF244C"/>
    <w:rsid w:val="00FF298B"/>
    <w:rsid w:val="00FF34A1"/>
    <w:rsid w:val="00FF34CA"/>
    <w:rsid w:val="00FF3BD6"/>
    <w:rsid w:val="00FF41A4"/>
    <w:rsid w:val="00FF4219"/>
    <w:rsid w:val="00FF4FB1"/>
    <w:rsid w:val="00FF5389"/>
    <w:rsid w:val="00FF5C91"/>
    <w:rsid w:val="00FF65A9"/>
    <w:rsid w:val="00FF6E77"/>
    <w:rsid w:val="00FF7523"/>
    <w:rsid w:val="00FF77D6"/>
    <w:rsid w:val="00FF7881"/>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C182140-CF89-485A-B469-3615F9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character" w:customStyle="1" w:styleId="highlight">
    <w:name w:val="highlight"/>
    <w:basedOn w:val="DefaultParagraphFont"/>
    <w:rsid w:val="0070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5925">
      <w:bodyDiv w:val="1"/>
      <w:marLeft w:val="0"/>
      <w:marRight w:val="0"/>
      <w:marTop w:val="0"/>
      <w:marBottom w:val="0"/>
      <w:divBdr>
        <w:top w:val="none" w:sz="0" w:space="0" w:color="auto"/>
        <w:left w:val="none" w:sz="0" w:space="0" w:color="auto"/>
        <w:bottom w:val="none" w:sz="0" w:space="0" w:color="auto"/>
        <w:right w:val="none" w:sz="0" w:space="0" w:color="auto"/>
      </w:divBdr>
    </w:div>
    <w:div w:id="15619296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438915349">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1030648756">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4182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DAF97A-AB13-4964-A5AD-5AC63E1F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5486</TotalTime>
  <Pages>1</Pages>
  <Words>5827</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83</cp:revision>
  <cp:lastPrinted>2025-07-11T06:58:00Z</cp:lastPrinted>
  <dcterms:created xsi:type="dcterms:W3CDTF">2023-11-14T09:29:00Z</dcterms:created>
  <dcterms:modified xsi:type="dcterms:W3CDTF">2025-07-11T06:59:00Z</dcterms:modified>
</cp:coreProperties>
</file>